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1C68" w14:textId="77777777" w:rsidR="003E3738" w:rsidRPr="003E3738" w:rsidRDefault="003E3738" w:rsidP="00584BDD">
      <w:pPr>
        <w:spacing w:after="120"/>
        <w:jc w:val="right"/>
        <w:rPr>
          <w:rFonts w:ascii="Arial" w:hAnsi="Arial" w:cs="Arial"/>
          <w:sz w:val="52"/>
          <w:szCs w:val="72"/>
        </w:rPr>
      </w:pPr>
      <w:r w:rsidRPr="003E3738">
        <w:rPr>
          <w:rFonts w:ascii="Arial" w:hAnsi="Arial" w:cs="Arial"/>
          <w:noProof/>
          <w:color w:val="003399"/>
          <w:sz w:val="96"/>
          <w:szCs w:val="96"/>
        </w:rPr>
        <w:drawing>
          <wp:anchor distT="0" distB="0" distL="114300" distR="114300" simplePos="0" relativeHeight="251659264" behindDoc="0" locked="0" layoutInCell="1" allowOverlap="1" wp14:anchorId="2BF2C5BF" wp14:editId="1B98EC2F">
            <wp:simplePos x="0" y="0"/>
            <wp:positionH relativeFrom="column">
              <wp:posOffset>-164668</wp:posOffset>
            </wp:positionH>
            <wp:positionV relativeFrom="paragraph">
              <wp:posOffset>3175</wp:posOffset>
            </wp:positionV>
            <wp:extent cx="1719817" cy="936345"/>
            <wp:effectExtent l="0" t="0" r="0" b="0"/>
            <wp:wrapSquare wrapText="bothSides"/>
            <wp:docPr id="5" name="Picture 5" descr="O:\Logo\FINAL Ormiston Bushfield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FINAL Ormiston Bushfield Academ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9817" cy="936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738">
        <w:rPr>
          <w:rFonts w:ascii="Arial" w:hAnsi="Arial" w:cs="Arial"/>
          <w:b/>
          <w:color w:val="003399"/>
          <w:sz w:val="72"/>
          <w:szCs w:val="72"/>
        </w:rPr>
        <w:t xml:space="preserve"> </w:t>
      </w:r>
      <w:r w:rsidRPr="003E3738">
        <w:rPr>
          <w:rFonts w:ascii="Arial" w:hAnsi="Arial" w:cs="Arial"/>
          <w:sz w:val="52"/>
          <w:szCs w:val="72"/>
        </w:rPr>
        <w:t xml:space="preserve">BTEC </w:t>
      </w:r>
      <w:r w:rsidR="007F43BD">
        <w:rPr>
          <w:rFonts w:ascii="Arial" w:hAnsi="Arial" w:cs="Arial"/>
          <w:sz w:val="52"/>
          <w:szCs w:val="72"/>
        </w:rPr>
        <w:t>Policies</w:t>
      </w:r>
      <w:r w:rsidRPr="003E3738">
        <w:rPr>
          <w:rFonts w:ascii="Arial" w:hAnsi="Arial" w:cs="Arial"/>
          <w:sz w:val="52"/>
          <w:szCs w:val="72"/>
        </w:rPr>
        <w:t xml:space="preserve"> </w:t>
      </w:r>
    </w:p>
    <w:p w14:paraId="09CEB03B" w14:textId="77777777" w:rsidR="003E3738" w:rsidRPr="003E3738" w:rsidRDefault="003E3738" w:rsidP="00584BDD">
      <w:pPr>
        <w:rPr>
          <w:rFonts w:ascii="Arial" w:hAnsi="Arial" w:cs="Arial"/>
          <w:sz w:val="52"/>
          <w:szCs w:val="72"/>
        </w:rPr>
      </w:pPr>
    </w:p>
    <w:p w14:paraId="594B7105" w14:textId="77777777" w:rsidR="003E3738" w:rsidRPr="003E3738" w:rsidRDefault="003E3738" w:rsidP="00584BDD">
      <w:pPr>
        <w:rPr>
          <w:rFonts w:ascii="Arial" w:hAnsi="Arial" w:cs="Arial"/>
          <w:color w:val="003399"/>
          <w:sz w:val="22"/>
        </w:rPr>
      </w:pPr>
    </w:p>
    <w:p w14:paraId="3E3B9F63" w14:textId="77777777" w:rsidR="003E3738" w:rsidRPr="003E3738" w:rsidRDefault="003E3738" w:rsidP="00584BDD">
      <w:pPr>
        <w:rPr>
          <w:rFonts w:ascii="Arial" w:hAnsi="Arial" w:cs="Arial"/>
          <w:szCs w:val="24"/>
        </w:rPr>
      </w:pPr>
      <w:r w:rsidRPr="003E3738">
        <w:rPr>
          <w:rFonts w:ascii="Arial" w:hAnsi="Arial" w:cs="Arial"/>
          <w:szCs w:val="24"/>
        </w:rPr>
        <w:t>Policy/Procedure creator: Mrs Charlotte Turner</w:t>
      </w:r>
      <w:r w:rsidRPr="003E3738">
        <w:rPr>
          <w:rFonts w:ascii="Arial" w:hAnsi="Arial" w:cs="Arial"/>
          <w:szCs w:val="24"/>
        </w:rPr>
        <w:br/>
        <w:t>Policy/Procedure created/reviewed: 09/12/2022</w:t>
      </w:r>
    </w:p>
    <w:p w14:paraId="105E7940" w14:textId="77777777" w:rsidR="003E3738" w:rsidRPr="003E3738" w:rsidRDefault="003E3738" w:rsidP="00584BDD">
      <w:pPr>
        <w:rPr>
          <w:rFonts w:ascii="Arial" w:hAnsi="Arial" w:cs="Arial"/>
          <w:szCs w:val="24"/>
        </w:rPr>
      </w:pPr>
    </w:p>
    <w:tbl>
      <w:tblPr>
        <w:tblStyle w:val="TableGrid"/>
        <w:tblW w:w="0" w:type="auto"/>
        <w:tblLook w:val="04A0" w:firstRow="1" w:lastRow="0" w:firstColumn="1" w:lastColumn="0" w:noHBand="0" w:noVBand="1"/>
      </w:tblPr>
      <w:tblGrid>
        <w:gridCol w:w="4494"/>
        <w:gridCol w:w="4522"/>
      </w:tblGrid>
      <w:tr w:rsidR="003E3738" w:rsidRPr="003E3738" w14:paraId="55235B0F" w14:textId="77777777" w:rsidTr="00A6163C">
        <w:tc>
          <w:tcPr>
            <w:tcW w:w="5021" w:type="dxa"/>
          </w:tcPr>
          <w:p w14:paraId="135E4F64" w14:textId="77777777" w:rsidR="003E3738" w:rsidRPr="003E3738" w:rsidRDefault="003E3738" w:rsidP="00584BDD">
            <w:pPr>
              <w:rPr>
                <w:rFonts w:ascii="Arial" w:hAnsi="Arial" w:cs="Arial"/>
                <w:szCs w:val="24"/>
              </w:rPr>
            </w:pPr>
            <w:r w:rsidRPr="003E3738">
              <w:rPr>
                <w:rFonts w:ascii="Arial" w:hAnsi="Arial" w:cs="Arial"/>
                <w:szCs w:val="24"/>
              </w:rPr>
              <w:t>Centre name</w:t>
            </w:r>
          </w:p>
        </w:tc>
        <w:tc>
          <w:tcPr>
            <w:tcW w:w="5021" w:type="dxa"/>
          </w:tcPr>
          <w:p w14:paraId="24185937" w14:textId="77777777" w:rsidR="003E3738" w:rsidRPr="003E3738" w:rsidRDefault="003E3738" w:rsidP="00584BDD">
            <w:pPr>
              <w:rPr>
                <w:rFonts w:ascii="Arial" w:hAnsi="Arial" w:cs="Arial"/>
                <w:szCs w:val="24"/>
              </w:rPr>
            </w:pPr>
            <w:r w:rsidRPr="003E3738">
              <w:rPr>
                <w:rFonts w:ascii="Arial" w:hAnsi="Arial" w:cs="Arial"/>
                <w:szCs w:val="24"/>
              </w:rPr>
              <w:t>Ormiston Bushfield Academy</w:t>
            </w:r>
          </w:p>
        </w:tc>
      </w:tr>
      <w:tr w:rsidR="003E3738" w:rsidRPr="003E3738" w14:paraId="28522BA6" w14:textId="77777777" w:rsidTr="00A6163C">
        <w:tc>
          <w:tcPr>
            <w:tcW w:w="5021" w:type="dxa"/>
          </w:tcPr>
          <w:p w14:paraId="4869449C" w14:textId="77777777" w:rsidR="003E3738" w:rsidRPr="003E3738" w:rsidRDefault="003E3738" w:rsidP="00584BDD">
            <w:pPr>
              <w:rPr>
                <w:rFonts w:ascii="Arial" w:hAnsi="Arial" w:cs="Arial"/>
                <w:szCs w:val="24"/>
              </w:rPr>
            </w:pPr>
            <w:r w:rsidRPr="003E3738">
              <w:rPr>
                <w:rFonts w:ascii="Arial" w:hAnsi="Arial" w:cs="Arial"/>
                <w:szCs w:val="24"/>
              </w:rPr>
              <w:t>Centre number</w:t>
            </w:r>
          </w:p>
        </w:tc>
        <w:tc>
          <w:tcPr>
            <w:tcW w:w="5021" w:type="dxa"/>
          </w:tcPr>
          <w:p w14:paraId="0979FFAC" w14:textId="77777777" w:rsidR="003E3738" w:rsidRPr="003E3738" w:rsidRDefault="003E3738" w:rsidP="00584BDD">
            <w:pPr>
              <w:rPr>
                <w:rFonts w:ascii="Arial" w:hAnsi="Arial" w:cs="Arial"/>
                <w:szCs w:val="24"/>
              </w:rPr>
            </w:pPr>
            <w:r w:rsidRPr="003E3738">
              <w:rPr>
                <w:rFonts w:ascii="Arial" w:hAnsi="Arial" w:cs="Arial"/>
                <w:szCs w:val="24"/>
              </w:rPr>
              <w:t>22319</w:t>
            </w:r>
          </w:p>
        </w:tc>
      </w:tr>
      <w:tr w:rsidR="003E3738" w:rsidRPr="003E3738" w14:paraId="33976439" w14:textId="77777777" w:rsidTr="00A6163C">
        <w:tc>
          <w:tcPr>
            <w:tcW w:w="5021" w:type="dxa"/>
          </w:tcPr>
          <w:p w14:paraId="736141B0" w14:textId="77777777" w:rsidR="003E3738" w:rsidRPr="003E3738" w:rsidRDefault="003E3738" w:rsidP="00584BDD">
            <w:pPr>
              <w:rPr>
                <w:rFonts w:ascii="Arial" w:hAnsi="Arial" w:cs="Arial"/>
                <w:szCs w:val="24"/>
              </w:rPr>
            </w:pPr>
            <w:r w:rsidRPr="003E3738">
              <w:rPr>
                <w:rFonts w:ascii="Arial" w:hAnsi="Arial" w:cs="Arial"/>
                <w:szCs w:val="24"/>
              </w:rPr>
              <w:t>Date plan first created</w:t>
            </w:r>
          </w:p>
        </w:tc>
        <w:tc>
          <w:tcPr>
            <w:tcW w:w="5021" w:type="dxa"/>
          </w:tcPr>
          <w:p w14:paraId="7521FA97" w14:textId="77777777" w:rsidR="003E3738" w:rsidRPr="003E3738" w:rsidRDefault="003E3738" w:rsidP="00584BDD">
            <w:pPr>
              <w:rPr>
                <w:rFonts w:ascii="Arial" w:hAnsi="Arial" w:cs="Arial"/>
                <w:szCs w:val="24"/>
              </w:rPr>
            </w:pPr>
            <w:r w:rsidRPr="003E3738">
              <w:rPr>
                <w:rFonts w:ascii="Arial" w:hAnsi="Arial" w:cs="Arial"/>
                <w:szCs w:val="24"/>
              </w:rPr>
              <w:t>09/12/2022</w:t>
            </w:r>
          </w:p>
        </w:tc>
      </w:tr>
      <w:tr w:rsidR="003E3738" w:rsidRPr="003E3738" w14:paraId="14A394A4" w14:textId="77777777" w:rsidTr="00A6163C">
        <w:tc>
          <w:tcPr>
            <w:tcW w:w="5021" w:type="dxa"/>
          </w:tcPr>
          <w:p w14:paraId="51ECB1CD" w14:textId="77777777" w:rsidR="003E3738" w:rsidRPr="003E3738" w:rsidRDefault="003E3738" w:rsidP="00584BDD">
            <w:pPr>
              <w:rPr>
                <w:rFonts w:ascii="Arial" w:hAnsi="Arial" w:cs="Arial"/>
                <w:szCs w:val="24"/>
              </w:rPr>
            </w:pPr>
            <w:r w:rsidRPr="003E3738">
              <w:rPr>
                <w:rFonts w:ascii="Arial" w:hAnsi="Arial" w:cs="Arial"/>
                <w:szCs w:val="24"/>
              </w:rPr>
              <w:t>Current plan approved by</w:t>
            </w:r>
          </w:p>
        </w:tc>
        <w:tc>
          <w:tcPr>
            <w:tcW w:w="5021" w:type="dxa"/>
          </w:tcPr>
          <w:p w14:paraId="006DF02D" w14:textId="77777777" w:rsidR="003E3738" w:rsidRPr="003E3738" w:rsidRDefault="003E3738" w:rsidP="00584BDD">
            <w:pPr>
              <w:rPr>
                <w:rFonts w:ascii="Arial" w:hAnsi="Arial" w:cs="Arial"/>
                <w:szCs w:val="24"/>
              </w:rPr>
            </w:pPr>
            <w:r w:rsidRPr="003E3738">
              <w:rPr>
                <w:rFonts w:ascii="Arial" w:hAnsi="Arial" w:cs="Arial"/>
                <w:szCs w:val="24"/>
              </w:rPr>
              <w:t>Rebecca Rhodes</w:t>
            </w:r>
          </w:p>
        </w:tc>
      </w:tr>
      <w:tr w:rsidR="003E3738" w:rsidRPr="003E3738" w14:paraId="15F75539" w14:textId="77777777" w:rsidTr="00A6163C">
        <w:tc>
          <w:tcPr>
            <w:tcW w:w="5021" w:type="dxa"/>
          </w:tcPr>
          <w:p w14:paraId="628A0416" w14:textId="77777777" w:rsidR="003E3738" w:rsidRPr="003E3738" w:rsidRDefault="003E3738" w:rsidP="00584BDD">
            <w:pPr>
              <w:rPr>
                <w:rFonts w:ascii="Arial" w:hAnsi="Arial" w:cs="Arial"/>
                <w:szCs w:val="24"/>
              </w:rPr>
            </w:pPr>
            <w:r w:rsidRPr="003E3738">
              <w:rPr>
                <w:rFonts w:ascii="Arial" w:hAnsi="Arial" w:cs="Arial"/>
                <w:szCs w:val="24"/>
              </w:rPr>
              <w:t>Current plan reviewed by</w:t>
            </w:r>
          </w:p>
        </w:tc>
        <w:tc>
          <w:tcPr>
            <w:tcW w:w="5021" w:type="dxa"/>
          </w:tcPr>
          <w:p w14:paraId="63CBA149" w14:textId="166DCC2B" w:rsidR="003E3738" w:rsidRPr="003E3738" w:rsidRDefault="00DD7F56" w:rsidP="00584BDD">
            <w:pPr>
              <w:rPr>
                <w:rFonts w:ascii="Arial" w:hAnsi="Arial" w:cs="Arial"/>
                <w:szCs w:val="24"/>
              </w:rPr>
            </w:pPr>
            <w:r>
              <w:rPr>
                <w:rFonts w:ascii="Arial" w:hAnsi="Arial" w:cs="Arial"/>
                <w:szCs w:val="24"/>
              </w:rPr>
              <w:t>Charlotte Turner</w:t>
            </w:r>
          </w:p>
        </w:tc>
      </w:tr>
      <w:tr w:rsidR="003E3738" w:rsidRPr="003E3738" w14:paraId="76BB75E8" w14:textId="77777777" w:rsidTr="00A6163C">
        <w:tc>
          <w:tcPr>
            <w:tcW w:w="5021" w:type="dxa"/>
          </w:tcPr>
          <w:p w14:paraId="4C8D2E2B" w14:textId="77777777" w:rsidR="003E3738" w:rsidRPr="003E3738" w:rsidRDefault="003E3738" w:rsidP="00584BDD">
            <w:pPr>
              <w:rPr>
                <w:rFonts w:ascii="Arial" w:hAnsi="Arial" w:cs="Arial"/>
                <w:szCs w:val="24"/>
              </w:rPr>
            </w:pPr>
            <w:r w:rsidRPr="003E3738">
              <w:rPr>
                <w:rFonts w:ascii="Arial" w:hAnsi="Arial" w:cs="Arial"/>
                <w:szCs w:val="24"/>
              </w:rPr>
              <w:t>Date of next review</w:t>
            </w:r>
          </w:p>
        </w:tc>
        <w:tc>
          <w:tcPr>
            <w:tcW w:w="5021" w:type="dxa"/>
          </w:tcPr>
          <w:p w14:paraId="5F3105E1" w14:textId="522682DF" w:rsidR="003E3738" w:rsidRPr="003E3738" w:rsidRDefault="00936959" w:rsidP="00584BDD">
            <w:pPr>
              <w:rPr>
                <w:rFonts w:ascii="Arial" w:hAnsi="Arial" w:cs="Arial"/>
                <w:szCs w:val="24"/>
              </w:rPr>
            </w:pPr>
            <w:r>
              <w:rPr>
                <w:rFonts w:ascii="Arial" w:hAnsi="Arial" w:cs="Arial"/>
                <w:szCs w:val="24"/>
              </w:rPr>
              <w:t>October 2026</w:t>
            </w:r>
          </w:p>
        </w:tc>
      </w:tr>
    </w:tbl>
    <w:p w14:paraId="10A73813" w14:textId="77777777" w:rsidR="003E3738" w:rsidRPr="003E3738" w:rsidRDefault="003E3738" w:rsidP="00584BDD">
      <w:pPr>
        <w:rPr>
          <w:rFonts w:ascii="Arial" w:hAnsi="Arial" w:cs="Arial"/>
          <w:szCs w:val="24"/>
        </w:rPr>
      </w:pPr>
    </w:p>
    <w:p w14:paraId="7A1EEEDD" w14:textId="77777777" w:rsidR="003E3738" w:rsidRPr="003E3738" w:rsidRDefault="003E3738" w:rsidP="00584BDD">
      <w:pPr>
        <w:rPr>
          <w:rFonts w:ascii="Arial" w:hAnsi="Arial" w:cs="Arial"/>
          <w:szCs w:val="24"/>
        </w:rPr>
      </w:pPr>
      <w:r w:rsidRPr="003E3738">
        <w:rPr>
          <w:rFonts w:ascii="Arial" w:hAnsi="Arial" w:cs="Arial"/>
          <w:szCs w:val="24"/>
        </w:rPr>
        <w:t>Key staff involved in the plan</w:t>
      </w:r>
    </w:p>
    <w:p w14:paraId="0FBE9CCF" w14:textId="77777777" w:rsidR="003E3738" w:rsidRPr="003E3738" w:rsidRDefault="003E3738" w:rsidP="00584BDD">
      <w:pPr>
        <w:rPr>
          <w:rFonts w:ascii="Arial" w:hAnsi="Arial" w:cs="Arial"/>
          <w:szCs w:val="24"/>
        </w:rPr>
      </w:pPr>
    </w:p>
    <w:tbl>
      <w:tblPr>
        <w:tblStyle w:val="TableGrid"/>
        <w:tblpPr w:leftFromText="180" w:rightFromText="180" w:vertAnchor="page" w:horzAnchor="margin" w:tblpY="7364"/>
        <w:tblW w:w="9067" w:type="dxa"/>
        <w:tblLook w:val="04A0" w:firstRow="1" w:lastRow="0" w:firstColumn="1" w:lastColumn="0" w:noHBand="0" w:noVBand="1"/>
      </w:tblPr>
      <w:tblGrid>
        <w:gridCol w:w="4248"/>
        <w:gridCol w:w="4819"/>
      </w:tblGrid>
      <w:tr w:rsidR="008253E1" w:rsidRPr="003E3738" w14:paraId="12926455" w14:textId="77777777" w:rsidTr="008253E1">
        <w:tc>
          <w:tcPr>
            <w:tcW w:w="4248" w:type="dxa"/>
          </w:tcPr>
          <w:p w14:paraId="1E9262E1" w14:textId="77777777" w:rsidR="008253E1" w:rsidRPr="003E3738" w:rsidRDefault="008253E1" w:rsidP="00584BDD">
            <w:pPr>
              <w:rPr>
                <w:rFonts w:ascii="Arial" w:hAnsi="Arial" w:cs="Arial"/>
                <w:szCs w:val="24"/>
              </w:rPr>
            </w:pPr>
            <w:r w:rsidRPr="003E3738">
              <w:rPr>
                <w:rFonts w:ascii="Arial" w:hAnsi="Arial" w:cs="Arial"/>
                <w:szCs w:val="24"/>
              </w:rPr>
              <w:t>Role</w:t>
            </w:r>
          </w:p>
        </w:tc>
        <w:tc>
          <w:tcPr>
            <w:tcW w:w="4819" w:type="dxa"/>
          </w:tcPr>
          <w:p w14:paraId="70E8159F" w14:textId="77777777" w:rsidR="008253E1" w:rsidRPr="003E3738" w:rsidRDefault="008253E1" w:rsidP="00584BDD">
            <w:pPr>
              <w:rPr>
                <w:rFonts w:ascii="Arial" w:hAnsi="Arial" w:cs="Arial"/>
                <w:szCs w:val="24"/>
              </w:rPr>
            </w:pPr>
            <w:r w:rsidRPr="003E3738">
              <w:rPr>
                <w:rFonts w:ascii="Arial" w:hAnsi="Arial" w:cs="Arial"/>
                <w:szCs w:val="24"/>
              </w:rPr>
              <w:t>Name(s)</w:t>
            </w:r>
          </w:p>
        </w:tc>
      </w:tr>
      <w:tr w:rsidR="008253E1" w:rsidRPr="003E3738" w14:paraId="2C18594D" w14:textId="77777777" w:rsidTr="008253E1">
        <w:tc>
          <w:tcPr>
            <w:tcW w:w="4248" w:type="dxa"/>
          </w:tcPr>
          <w:p w14:paraId="151FD631" w14:textId="77777777" w:rsidR="008253E1" w:rsidRPr="003E3738" w:rsidRDefault="008253E1" w:rsidP="00584BDD">
            <w:pPr>
              <w:rPr>
                <w:rFonts w:ascii="Arial" w:hAnsi="Arial" w:cs="Arial"/>
                <w:szCs w:val="24"/>
              </w:rPr>
            </w:pPr>
            <w:r w:rsidRPr="003E3738">
              <w:rPr>
                <w:rFonts w:ascii="Arial" w:hAnsi="Arial" w:cs="Arial"/>
                <w:szCs w:val="24"/>
              </w:rPr>
              <w:t>Head of centre</w:t>
            </w:r>
          </w:p>
        </w:tc>
        <w:tc>
          <w:tcPr>
            <w:tcW w:w="4819" w:type="dxa"/>
          </w:tcPr>
          <w:p w14:paraId="0168C9F4" w14:textId="77777777" w:rsidR="008253E1" w:rsidRPr="003E3738" w:rsidRDefault="008253E1" w:rsidP="00584BDD">
            <w:pPr>
              <w:rPr>
                <w:rFonts w:ascii="Arial" w:hAnsi="Arial" w:cs="Arial"/>
                <w:szCs w:val="24"/>
              </w:rPr>
            </w:pPr>
            <w:r w:rsidRPr="003E3738">
              <w:rPr>
                <w:rFonts w:ascii="Arial" w:hAnsi="Arial" w:cs="Arial"/>
                <w:szCs w:val="24"/>
              </w:rPr>
              <w:t>Dennis Kirwan</w:t>
            </w:r>
          </w:p>
        </w:tc>
      </w:tr>
      <w:tr w:rsidR="008253E1" w:rsidRPr="003E3738" w14:paraId="219D012C" w14:textId="77777777" w:rsidTr="008253E1">
        <w:tc>
          <w:tcPr>
            <w:tcW w:w="4248" w:type="dxa"/>
          </w:tcPr>
          <w:p w14:paraId="3D26B9A3" w14:textId="77777777" w:rsidR="008253E1" w:rsidRPr="003E3738" w:rsidRDefault="008253E1" w:rsidP="00584BDD">
            <w:pPr>
              <w:rPr>
                <w:rFonts w:ascii="Arial" w:hAnsi="Arial" w:cs="Arial"/>
                <w:szCs w:val="24"/>
              </w:rPr>
            </w:pPr>
            <w:r w:rsidRPr="003E3738">
              <w:rPr>
                <w:rFonts w:ascii="Arial" w:hAnsi="Arial" w:cs="Arial"/>
                <w:szCs w:val="24"/>
              </w:rPr>
              <w:t>Exams officer line manager (Senior Leader)</w:t>
            </w:r>
          </w:p>
        </w:tc>
        <w:tc>
          <w:tcPr>
            <w:tcW w:w="4819" w:type="dxa"/>
          </w:tcPr>
          <w:p w14:paraId="11AC7F51" w14:textId="77777777" w:rsidR="008253E1" w:rsidRPr="003E3738" w:rsidRDefault="008253E1" w:rsidP="00584BDD">
            <w:pPr>
              <w:rPr>
                <w:rFonts w:ascii="Arial" w:hAnsi="Arial" w:cs="Arial"/>
                <w:szCs w:val="24"/>
              </w:rPr>
            </w:pPr>
            <w:r w:rsidRPr="003E3738">
              <w:rPr>
                <w:rFonts w:ascii="Arial" w:hAnsi="Arial" w:cs="Arial"/>
                <w:szCs w:val="24"/>
              </w:rPr>
              <w:t>Rebecca Rhodes</w:t>
            </w:r>
          </w:p>
        </w:tc>
      </w:tr>
      <w:tr w:rsidR="008253E1" w:rsidRPr="003E3738" w14:paraId="2EC9F8C8" w14:textId="77777777" w:rsidTr="008253E1">
        <w:tc>
          <w:tcPr>
            <w:tcW w:w="4248" w:type="dxa"/>
          </w:tcPr>
          <w:p w14:paraId="1F42B80C" w14:textId="77777777" w:rsidR="008253E1" w:rsidRPr="003E3738" w:rsidRDefault="008253E1" w:rsidP="00584BDD">
            <w:pPr>
              <w:rPr>
                <w:rFonts w:ascii="Arial" w:hAnsi="Arial" w:cs="Arial"/>
                <w:szCs w:val="24"/>
              </w:rPr>
            </w:pPr>
            <w:r w:rsidRPr="003E3738">
              <w:rPr>
                <w:rFonts w:ascii="Arial" w:hAnsi="Arial" w:cs="Arial"/>
                <w:szCs w:val="24"/>
              </w:rPr>
              <w:t>Exams officer</w:t>
            </w:r>
          </w:p>
        </w:tc>
        <w:tc>
          <w:tcPr>
            <w:tcW w:w="4819" w:type="dxa"/>
          </w:tcPr>
          <w:p w14:paraId="5D9B6DA3" w14:textId="77777777" w:rsidR="008253E1" w:rsidRPr="003E3738" w:rsidRDefault="008253E1" w:rsidP="00584BDD">
            <w:pPr>
              <w:rPr>
                <w:rFonts w:ascii="Arial" w:hAnsi="Arial" w:cs="Arial"/>
                <w:szCs w:val="24"/>
              </w:rPr>
            </w:pPr>
            <w:r w:rsidRPr="003E3738">
              <w:rPr>
                <w:rFonts w:ascii="Arial" w:hAnsi="Arial" w:cs="Arial"/>
                <w:szCs w:val="24"/>
              </w:rPr>
              <w:t>Charlotte Turner</w:t>
            </w:r>
          </w:p>
        </w:tc>
      </w:tr>
      <w:tr w:rsidR="008253E1" w:rsidRPr="003E3738" w14:paraId="0B12EECA" w14:textId="77777777" w:rsidTr="008253E1">
        <w:tc>
          <w:tcPr>
            <w:tcW w:w="4248" w:type="dxa"/>
          </w:tcPr>
          <w:p w14:paraId="1559E015" w14:textId="77777777" w:rsidR="008253E1" w:rsidRPr="003E3738" w:rsidRDefault="008253E1" w:rsidP="00584BDD">
            <w:pPr>
              <w:rPr>
                <w:rFonts w:ascii="Arial" w:hAnsi="Arial" w:cs="Arial"/>
                <w:szCs w:val="24"/>
              </w:rPr>
            </w:pPr>
            <w:r w:rsidRPr="003E3738">
              <w:rPr>
                <w:rFonts w:ascii="Arial" w:hAnsi="Arial" w:cs="Arial"/>
                <w:szCs w:val="24"/>
              </w:rPr>
              <w:t xml:space="preserve">BTEC Lead Quality Assurer </w:t>
            </w:r>
          </w:p>
        </w:tc>
        <w:tc>
          <w:tcPr>
            <w:tcW w:w="4819" w:type="dxa"/>
          </w:tcPr>
          <w:p w14:paraId="33F64DC9" w14:textId="77524F08" w:rsidR="008253E1" w:rsidRPr="003E3738" w:rsidRDefault="00DD7F56" w:rsidP="00584BDD">
            <w:pPr>
              <w:rPr>
                <w:rFonts w:ascii="Arial" w:hAnsi="Arial" w:cs="Arial"/>
                <w:szCs w:val="24"/>
              </w:rPr>
            </w:pPr>
            <w:r>
              <w:rPr>
                <w:rFonts w:ascii="Arial" w:hAnsi="Arial" w:cs="Arial"/>
                <w:szCs w:val="24"/>
              </w:rPr>
              <w:t>Christina Birch-Bedford</w:t>
            </w:r>
          </w:p>
        </w:tc>
      </w:tr>
      <w:tr w:rsidR="008253E1" w:rsidRPr="003E3738" w14:paraId="7B9AFC95" w14:textId="77777777" w:rsidTr="008253E1">
        <w:tc>
          <w:tcPr>
            <w:tcW w:w="4248" w:type="dxa"/>
          </w:tcPr>
          <w:p w14:paraId="705F7BE5" w14:textId="77777777" w:rsidR="008253E1" w:rsidRPr="003E3738" w:rsidRDefault="008253E1" w:rsidP="00584BDD">
            <w:pPr>
              <w:rPr>
                <w:rFonts w:ascii="Arial" w:hAnsi="Arial" w:cs="Arial"/>
                <w:szCs w:val="24"/>
              </w:rPr>
            </w:pPr>
            <w:r w:rsidRPr="003E3738">
              <w:rPr>
                <w:rFonts w:ascii="Arial" w:hAnsi="Arial" w:cs="Arial"/>
                <w:szCs w:val="24"/>
              </w:rPr>
              <w:t>SENCo</w:t>
            </w:r>
          </w:p>
        </w:tc>
        <w:tc>
          <w:tcPr>
            <w:tcW w:w="4819" w:type="dxa"/>
          </w:tcPr>
          <w:p w14:paraId="1A20E918" w14:textId="77777777" w:rsidR="008253E1" w:rsidRPr="003E3738" w:rsidRDefault="008253E1" w:rsidP="00584BDD">
            <w:pPr>
              <w:rPr>
                <w:rFonts w:ascii="Arial" w:hAnsi="Arial" w:cs="Arial"/>
                <w:szCs w:val="24"/>
              </w:rPr>
            </w:pPr>
            <w:r w:rsidRPr="003E3738">
              <w:rPr>
                <w:rFonts w:ascii="Arial" w:hAnsi="Arial" w:cs="Arial"/>
                <w:szCs w:val="24"/>
              </w:rPr>
              <w:t>Leigh Drew</w:t>
            </w:r>
          </w:p>
        </w:tc>
      </w:tr>
      <w:tr w:rsidR="008253E1" w:rsidRPr="003E3738" w14:paraId="662E6023" w14:textId="77777777" w:rsidTr="008253E1">
        <w:tc>
          <w:tcPr>
            <w:tcW w:w="4248" w:type="dxa"/>
          </w:tcPr>
          <w:p w14:paraId="03D8C92F" w14:textId="77777777" w:rsidR="008253E1" w:rsidRPr="003E3738" w:rsidRDefault="008253E1" w:rsidP="00584BDD">
            <w:pPr>
              <w:rPr>
                <w:rFonts w:ascii="Arial" w:hAnsi="Arial" w:cs="Arial"/>
                <w:szCs w:val="24"/>
              </w:rPr>
            </w:pPr>
            <w:r w:rsidRPr="003E3738">
              <w:rPr>
                <w:rFonts w:ascii="Arial" w:hAnsi="Arial" w:cs="Arial"/>
                <w:szCs w:val="24"/>
              </w:rPr>
              <w:t>Approved/Review by</w:t>
            </w:r>
          </w:p>
        </w:tc>
        <w:tc>
          <w:tcPr>
            <w:tcW w:w="4819" w:type="dxa"/>
          </w:tcPr>
          <w:p w14:paraId="2EAAB6AA" w14:textId="77777777" w:rsidR="008253E1" w:rsidRPr="003E3738" w:rsidRDefault="008253E1" w:rsidP="00584BDD">
            <w:pPr>
              <w:rPr>
                <w:rFonts w:ascii="Arial" w:hAnsi="Arial" w:cs="Arial"/>
                <w:szCs w:val="24"/>
              </w:rPr>
            </w:pPr>
            <w:r w:rsidRPr="003E3738">
              <w:rPr>
                <w:rFonts w:ascii="Arial" w:hAnsi="Arial" w:cs="Arial"/>
                <w:szCs w:val="24"/>
              </w:rPr>
              <w:t>Rebecca Rhodes</w:t>
            </w:r>
          </w:p>
        </w:tc>
      </w:tr>
      <w:tr w:rsidR="008253E1" w:rsidRPr="003E3738" w14:paraId="6A7AFC57" w14:textId="77777777" w:rsidTr="008253E1">
        <w:tc>
          <w:tcPr>
            <w:tcW w:w="4248" w:type="dxa"/>
          </w:tcPr>
          <w:p w14:paraId="1C2B0A64" w14:textId="77777777" w:rsidR="008253E1" w:rsidRPr="003E3738" w:rsidRDefault="008253E1" w:rsidP="00584BDD">
            <w:pPr>
              <w:rPr>
                <w:rFonts w:ascii="Arial" w:hAnsi="Arial" w:cs="Arial"/>
                <w:szCs w:val="24"/>
              </w:rPr>
            </w:pPr>
            <w:r w:rsidRPr="003E3738">
              <w:rPr>
                <w:rFonts w:ascii="Arial" w:hAnsi="Arial" w:cs="Arial"/>
                <w:szCs w:val="24"/>
              </w:rPr>
              <w:t>Date of review</w:t>
            </w:r>
          </w:p>
        </w:tc>
        <w:tc>
          <w:tcPr>
            <w:tcW w:w="4819" w:type="dxa"/>
          </w:tcPr>
          <w:p w14:paraId="3A3A527B" w14:textId="44F9C67D" w:rsidR="008253E1" w:rsidRPr="003E3738" w:rsidRDefault="008253E1" w:rsidP="00584BDD">
            <w:pPr>
              <w:rPr>
                <w:rFonts w:ascii="Arial" w:hAnsi="Arial" w:cs="Arial"/>
                <w:szCs w:val="24"/>
              </w:rPr>
            </w:pPr>
            <w:r w:rsidRPr="003E3738">
              <w:rPr>
                <w:rFonts w:ascii="Arial" w:hAnsi="Arial" w:cs="Arial"/>
                <w:szCs w:val="24"/>
              </w:rPr>
              <w:t>October 202</w:t>
            </w:r>
            <w:r w:rsidR="00936959">
              <w:rPr>
                <w:rFonts w:ascii="Arial" w:hAnsi="Arial" w:cs="Arial"/>
                <w:szCs w:val="24"/>
              </w:rPr>
              <w:t>5</w:t>
            </w:r>
          </w:p>
        </w:tc>
      </w:tr>
    </w:tbl>
    <w:p w14:paraId="0B2F96A3" w14:textId="77777777" w:rsidR="008253E1" w:rsidRPr="003E3738" w:rsidRDefault="008253E1" w:rsidP="00584BDD">
      <w:pPr>
        <w:rPr>
          <w:rFonts w:ascii="Arial" w:hAnsi="Arial" w:cs="Arial"/>
        </w:rPr>
      </w:pPr>
    </w:p>
    <w:p w14:paraId="3BB29673" w14:textId="77777777" w:rsidR="008253E1" w:rsidRPr="003E3738" w:rsidRDefault="008253E1" w:rsidP="00584BDD">
      <w:pPr>
        <w:rPr>
          <w:rFonts w:ascii="Arial" w:hAnsi="Arial" w:cs="Arial"/>
          <w:sz w:val="22"/>
        </w:rPr>
      </w:pPr>
      <w:r w:rsidRPr="003E3738">
        <w:rPr>
          <w:rFonts w:ascii="Arial" w:hAnsi="Arial" w:cs="Arial"/>
          <w:sz w:val="22"/>
        </w:rPr>
        <w:t>This policy is reviewed annually to ensure compliance with the current regulations</w:t>
      </w:r>
    </w:p>
    <w:p w14:paraId="4D428C33" w14:textId="77777777" w:rsidR="003E3738" w:rsidRPr="003E3738" w:rsidRDefault="003E3738" w:rsidP="00584BDD">
      <w:pPr>
        <w:spacing w:after="160" w:line="259" w:lineRule="auto"/>
        <w:rPr>
          <w:rFonts w:ascii="Arial" w:hAnsi="Arial" w:cs="Arial"/>
        </w:rPr>
      </w:pPr>
      <w:r w:rsidRPr="003E3738">
        <w:rPr>
          <w:rFonts w:ascii="Arial" w:hAnsi="Arial" w:cs="Arial"/>
        </w:rPr>
        <w:br w:type="page"/>
      </w:r>
    </w:p>
    <w:p w14:paraId="0D0952E1" w14:textId="77777777" w:rsidR="008253E1" w:rsidRDefault="008253E1" w:rsidP="00584BDD">
      <w:pPr>
        <w:rPr>
          <w:rFonts w:ascii="Arial" w:hAnsi="Arial" w:cs="Arial"/>
          <w:b/>
        </w:rPr>
      </w:pPr>
    </w:p>
    <w:p w14:paraId="39BD26C1" w14:textId="77777777" w:rsidR="008253E1" w:rsidRPr="008253E1" w:rsidRDefault="008253E1" w:rsidP="00584BDD">
      <w:pPr>
        <w:spacing w:after="160" w:line="259" w:lineRule="auto"/>
        <w:rPr>
          <w:rFonts w:ascii="Arial" w:hAnsi="Arial" w:cs="Arial"/>
          <w:b/>
        </w:rPr>
      </w:pPr>
      <w:r w:rsidRPr="008253E1">
        <w:rPr>
          <w:rFonts w:ascii="Arial" w:hAnsi="Arial" w:cs="Arial"/>
          <w:b/>
        </w:rPr>
        <w:t>Purpose of the Policy</w:t>
      </w:r>
    </w:p>
    <w:p w14:paraId="2884899D" w14:textId="77777777" w:rsidR="008253E1" w:rsidRPr="008253E1" w:rsidRDefault="008253E1" w:rsidP="00584BDD">
      <w:pPr>
        <w:spacing w:after="160" w:line="259" w:lineRule="auto"/>
        <w:rPr>
          <w:rFonts w:ascii="Arial" w:hAnsi="Arial" w:cs="Arial"/>
        </w:rPr>
      </w:pPr>
      <w:r w:rsidRPr="008253E1">
        <w:rPr>
          <w:rFonts w:ascii="Arial" w:hAnsi="Arial" w:cs="Arial"/>
        </w:rPr>
        <w:t>This purpose of this document is to:</w:t>
      </w:r>
    </w:p>
    <w:p w14:paraId="3DACA31B" w14:textId="77777777" w:rsidR="006A12DF" w:rsidRDefault="006A12DF" w:rsidP="00584BDD">
      <w:pPr>
        <w:pStyle w:val="ListParagraph"/>
        <w:numPr>
          <w:ilvl w:val="0"/>
          <w:numId w:val="34"/>
        </w:numPr>
        <w:spacing w:after="160" w:line="259" w:lineRule="auto"/>
        <w:rPr>
          <w:rFonts w:ascii="Arial" w:hAnsi="Arial" w:cs="Arial"/>
        </w:rPr>
      </w:pPr>
      <w:r w:rsidRPr="006A12DF">
        <w:rPr>
          <w:rFonts w:ascii="Arial" w:hAnsi="Arial" w:cs="Arial"/>
        </w:rPr>
        <w:t>Ensure that all BTEC programmes are appropriately implemented and meet the guidelines set by the examination board and JCQ assessment policies.</w:t>
      </w:r>
    </w:p>
    <w:p w14:paraId="3C3EC68A" w14:textId="5C40E067" w:rsidR="008253E1" w:rsidRPr="006A12DF" w:rsidRDefault="006A12DF" w:rsidP="00584BDD">
      <w:pPr>
        <w:pStyle w:val="ListParagraph"/>
        <w:numPr>
          <w:ilvl w:val="0"/>
          <w:numId w:val="34"/>
        </w:numPr>
        <w:spacing w:after="160" w:line="259" w:lineRule="auto"/>
        <w:rPr>
          <w:rFonts w:ascii="Arial" w:hAnsi="Arial" w:cs="Arial"/>
        </w:rPr>
      </w:pPr>
      <w:r>
        <w:rPr>
          <w:rFonts w:ascii="Arial" w:hAnsi="Arial" w:cs="Arial"/>
        </w:rPr>
        <w:t>I</w:t>
      </w:r>
      <w:r w:rsidR="008253E1" w:rsidRPr="006A12DF">
        <w:rPr>
          <w:rFonts w:ascii="Arial" w:hAnsi="Arial" w:cs="Arial"/>
        </w:rPr>
        <w:t>dentify staff responsibilities and procedures in planning and managing BTEC Qualifications</w:t>
      </w:r>
    </w:p>
    <w:p w14:paraId="4F538375" w14:textId="77777777" w:rsidR="008253E1" w:rsidRPr="008253E1" w:rsidRDefault="008253E1" w:rsidP="00584BDD">
      <w:pPr>
        <w:spacing w:after="160" w:line="259" w:lineRule="auto"/>
        <w:rPr>
          <w:rFonts w:ascii="Arial" w:hAnsi="Arial" w:cs="Arial"/>
        </w:rPr>
      </w:pPr>
      <w:r w:rsidRPr="008253E1">
        <w:rPr>
          <w:rFonts w:ascii="Arial" w:hAnsi="Arial" w:cs="Arial"/>
        </w:rPr>
        <w:t>The policy should be read in conjunction with the Key Links on the Pearson Website:</w:t>
      </w:r>
    </w:p>
    <w:p w14:paraId="51E70BD9" w14:textId="77777777" w:rsidR="008253E1" w:rsidRPr="008253E1" w:rsidRDefault="008253E1" w:rsidP="00584BDD">
      <w:pPr>
        <w:spacing w:after="160" w:line="259" w:lineRule="auto"/>
        <w:rPr>
          <w:rFonts w:ascii="Arial" w:hAnsi="Arial" w:cs="Arial"/>
        </w:rPr>
      </w:pPr>
      <w:r w:rsidRPr="008253E1">
        <w:rPr>
          <w:rFonts w:ascii="Arial" w:hAnsi="Arial" w:cs="Arial"/>
          <w:b/>
        </w:rPr>
        <w:t>BTEC Qualification Specifications</w:t>
      </w:r>
      <w:r w:rsidRPr="008253E1">
        <w:rPr>
          <w:rFonts w:ascii="Arial" w:hAnsi="Arial" w:cs="Arial"/>
        </w:rPr>
        <w:t>: these provide guidance on assessment for each BTEC</w:t>
      </w:r>
      <w:r>
        <w:rPr>
          <w:rFonts w:ascii="Arial" w:hAnsi="Arial" w:cs="Arial"/>
        </w:rPr>
        <w:t xml:space="preserve"> </w:t>
      </w:r>
      <w:r w:rsidRPr="008253E1">
        <w:rPr>
          <w:rFonts w:ascii="Arial" w:hAnsi="Arial" w:cs="Arial"/>
        </w:rPr>
        <w:t>qualification. All staff teaching on BTEC programmes should have access to the relevant specification.</w:t>
      </w:r>
      <w:r>
        <w:rPr>
          <w:rFonts w:ascii="Arial" w:hAnsi="Arial" w:cs="Arial"/>
        </w:rPr>
        <w:br/>
      </w:r>
      <w:r w:rsidRPr="008253E1">
        <w:rPr>
          <w:rFonts w:ascii="Arial" w:hAnsi="Arial" w:cs="Arial"/>
        </w:rPr>
        <w:t xml:space="preserve">They are published on the website: </w:t>
      </w:r>
      <w:hyperlink r:id="rId12" w:history="1">
        <w:r w:rsidRPr="00B4343C">
          <w:rPr>
            <w:rStyle w:val="Hyperlink"/>
            <w:rFonts w:ascii="Arial" w:hAnsi="Arial" w:cs="Arial"/>
          </w:rPr>
          <w:t>www.btec.co.uk</w:t>
        </w:r>
      </w:hyperlink>
      <w:r>
        <w:rPr>
          <w:rFonts w:ascii="Arial" w:hAnsi="Arial" w:cs="Arial"/>
        </w:rPr>
        <w:t xml:space="preserve"> </w:t>
      </w:r>
    </w:p>
    <w:p w14:paraId="27BE76B3" w14:textId="77777777" w:rsidR="008253E1" w:rsidRPr="008253E1" w:rsidRDefault="008253E1" w:rsidP="00584BDD">
      <w:pPr>
        <w:spacing w:after="160" w:line="259" w:lineRule="auto"/>
        <w:rPr>
          <w:rFonts w:ascii="Arial" w:hAnsi="Arial" w:cs="Arial"/>
        </w:rPr>
      </w:pPr>
      <w:r w:rsidRPr="008253E1">
        <w:rPr>
          <w:rFonts w:ascii="Arial" w:hAnsi="Arial" w:cs="Arial"/>
          <w:b/>
        </w:rPr>
        <w:t>Pearson BTEC Assessment &amp; Grading Policy</w:t>
      </w:r>
      <w:r w:rsidRPr="008253E1">
        <w:rPr>
          <w:rFonts w:ascii="Arial" w:hAnsi="Arial" w:cs="Arial"/>
        </w:rPr>
        <w:t>: this is the policy on the application of grading criteria</w:t>
      </w:r>
      <w:r>
        <w:rPr>
          <w:rFonts w:ascii="Arial" w:hAnsi="Arial" w:cs="Arial"/>
        </w:rPr>
        <w:t xml:space="preserve"> </w:t>
      </w:r>
      <w:r w:rsidRPr="008253E1">
        <w:rPr>
          <w:rFonts w:ascii="Arial" w:hAnsi="Arial" w:cs="Arial"/>
        </w:rPr>
        <w:t xml:space="preserve">when assessing BTEC programmes: </w:t>
      </w:r>
      <w:hyperlink r:id="rId13" w:history="1">
        <w:r w:rsidRPr="00B4343C">
          <w:rPr>
            <w:rStyle w:val="Hyperlink"/>
            <w:rFonts w:ascii="Arial" w:hAnsi="Arial" w:cs="Arial"/>
          </w:rPr>
          <w:t>www.edexcel.com/policies</w:t>
        </w:r>
      </w:hyperlink>
      <w:r>
        <w:rPr>
          <w:rFonts w:ascii="Arial" w:hAnsi="Arial" w:cs="Arial"/>
        </w:rPr>
        <w:t xml:space="preserve"> </w:t>
      </w:r>
    </w:p>
    <w:p w14:paraId="50DC75F6" w14:textId="77777777" w:rsidR="008253E1" w:rsidRPr="008253E1" w:rsidRDefault="008253E1" w:rsidP="00584BDD">
      <w:pPr>
        <w:spacing w:after="160" w:line="259" w:lineRule="auto"/>
        <w:rPr>
          <w:rFonts w:ascii="Arial" w:hAnsi="Arial" w:cs="Arial"/>
        </w:rPr>
      </w:pPr>
      <w:r w:rsidRPr="008253E1">
        <w:rPr>
          <w:rFonts w:ascii="Arial" w:hAnsi="Arial" w:cs="Arial"/>
          <w:b/>
        </w:rPr>
        <w:t>BTEC Centre Guides to Assessment</w:t>
      </w:r>
      <w:r w:rsidRPr="008253E1">
        <w:rPr>
          <w:rFonts w:ascii="Arial" w:hAnsi="Arial" w:cs="Arial"/>
        </w:rPr>
        <w:t>: A valuable resource for centres in planning, quality assuring</w:t>
      </w:r>
      <w:r>
        <w:rPr>
          <w:rFonts w:ascii="Arial" w:hAnsi="Arial" w:cs="Arial"/>
        </w:rPr>
        <w:t xml:space="preserve"> </w:t>
      </w:r>
      <w:r w:rsidRPr="008253E1">
        <w:rPr>
          <w:rFonts w:ascii="Arial" w:hAnsi="Arial" w:cs="Arial"/>
        </w:rPr>
        <w:t xml:space="preserve">and delivering BTEC programmes: </w:t>
      </w:r>
      <w:hyperlink r:id="rId14" w:history="1">
        <w:r w:rsidRPr="00B4343C">
          <w:rPr>
            <w:rStyle w:val="Hyperlink"/>
            <w:rFonts w:ascii="Arial" w:hAnsi="Arial" w:cs="Arial"/>
          </w:rPr>
          <w:t>www.btec.co.uk/keydocuments</w:t>
        </w:r>
      </w:hyperlink>
      <w:r>
        <w:rPr>
          <w:rFonts w:ascii="Arial" w:hAnsi="Arial" w:cs="Arial"/>
        </w:rPr>
        <w:t xml:space="preserve"> </w:t>
      </w:r>
    </w:p>
    <w:p w14:paraId="34A63C67" w14:textId="77777777" w:rsidR="008253E1" w:rsidRPr="008253E1" w:rsidRDefault="008253E1" w:rsidP="00584BDD">
      <w:pPr>
        <w:spacing w:after="160" w:line="259" w:lineRule="auto"/>
        <w:rPr>
          <w:rFonts w:ascii="Arial" w:hAnsi="Arial" w:cs="Arial"/>
        </w:rPr>
      </w:pPr>
      <w:r w:rsidRPr="008253E1">
        <w:rPr>
          <w:rFonts w:ascii="Arial" w:hAnsi="Arial" w:cs="Arial"/>
          <w:b/>
        </w:rPr>
        <w:t>BTEC Centre Guide to Internal Verification</w:t>
      </w:r>
      <w:r w:rsidRPr="008253E1">
        <w:rPr>
          <w:rFonts w:ascii="Arial" w:hAnsi="Arial" w:cs="Arial"/>
        </w:rPr>
        <w:t>: A valuable resource for centres in planning, quality</w:t>
      </w:r>
      <w:r w:rsidRPr="008253E1">
        <w:rPr>
          <w:rFonts w:ascii="Arial" w:hAnsi="Arial" w:cs="Arial"/>
          <w:b/>
        </w:rPr>
        <w:t xml:space="preserve"> </w:t>
      </w:r>
      <w:r w:rsidRPr="008253E1">
        <w:rPr>
          <w:rFonts w:ascii="Arial" w:hAnsi="Arial" w:cs="Arial"/>
        </w:rPr>
        <w:t>assuring and delivering BTEC programmes:</w:t>
      </w:r>
      <w:r>
        <w:rPr>
          <w:rFonts w:ascii="Arial" w:hAnsi="Arial" w:cs="Arial"/>
        </w:rPr>
        <w:t xml:space="preserve"> </w:t>
      </w:r>
      <w:hyperlink r:id="rId15" w:history="1">
        <w:r w:rsidRPr="00B4343C">
          <w:rPr>
            <w:rStyle w:val="Hyperlink"/>
            <w:rFonts w:ascii="Arial" w:hAnsi="Arial" w:cs="Arial"/>
          </w:rPr>
          <w:t>www.btec.co.uk/keydocuments</w:t>
        </w:r>
      </w:hyperlink>
      <w:r>
        <w:rPr>
          <w:rFonts w:ascii="Arial" w:hAnsi="Arial" w:cs="Arial"/>
        </w:rPr>
        <w:t xml:space="preserve"> </w:t>
      </w:r>
    </w:p>
    <w:p w14:paraId="686813AE" w14:textId="77777777" w:rsidR="008253E1" w:rsidRDefault="008253E1" w:rsidP="00584BDD">
      <w:pPr>
        <w:spacing w:after="160" w:line="259" w:lineRule="auto"/>
        <w:rPr>
          <w:rFonts w:ascii="Arial" w:hAnsi="Arial" w:cs="Arial"/>
        </w:rPr>
      </w:pPr>
    </w:p>
    <w:p w14:paraId="7BC7F95C" w14:textId="77777777" w:rsidR="008253E1" w:rsidRDefault="008253E1" w:rsidP="00584BDD">
      <w:pPr>
        <w:spacing w:after="160" w:line="259" w:lineRule="auto"/>
        <w:rPr>
          <w:rFonts w:ascii="Arial" w:hAnsi="Arial" w:cs="Arial"/>
        </w:rPr>
      </w:pPr>
      <w:r>
        <w:rPr>
          <w:rFonts w:ascii="Arial" w:hAnsi="Arial" w:cs="Arial"/>
        </w:rPr>
        <w:br w:type="page"/>
      </w:r>
    </w:p>
    <w:p w14:paraId="41B647FE" w14:textId="7E55362D" w:rsidR="008253E1" w:rsidRDefault="008253E1" w:rsidP="00584BDD">
      <w:pPr>
        <w:spacing w:after="160" w:line="259" w:lineRule="auto"/>
        <w:rPr>
          <w:rFonts w:ascii="Arial" w:hAnsi="Arial" w:cs="Arial"/>
          <w:b/>
        </w:rPr>
      </w:pPr>
      <w:r>
        <w:rPr>
          <w:rFonts w:ascii="Arial" w:hAnsi="Arial" w:cs="Arial"/>
          <w:b/>
        </w:rPr>
        <w:lastRenderedPageBreak/>
        <w:t>Staff Responsibilities</w:t>
      </w:r>
    </w:p>
    <w:p w14:paraId="260C4998" w14:textId="5BB5CE19" w:rsidR="005E11D6" w:rsidRDefault="005E11D6" w:rsidP="00584BDD">
      <w:pPr>
        <w:spacing w:after="160" w:line="259" w:lineRule="auto"/>
        <w:rPr>
          <w:rFonts w:ascii="Arial" w:hAnsi="Arial" w:cs="Arial"/>
        </w:rPr>
      </w:pPr>
      <w:r>
        <w:rPr>
          <w:rFonts w:ascii="Arial" w:hAnsi="Arial" w:cs="Arial"/>
        </w:rPr>
        <w:t>Head of Centre</w:t>
      </w:r>
    </w:p>
    <w:p w14:paraId="7CC9292A" w14:textId="2E82E29C" w:rsidR="005E11D6" w:rsidRPr="005E11D6" w:rsidRDefault="005E11D6" w:rsidP="005E11D6">
      <w:pPr>
        <w:pStyle w:val="ListParagraph"/>
        <w:numPr>
          <w:ilvl w:val="0"/>
          <w:numId w:val="22"/>
        </w:numPr>
        <w:spacing w:after="160" w:line="259" w:lineRule="auto"/>
        <w:rPr>
          <w:rFonts w:ascii="Arial" w:hAnsi="Arial" w:cs="Arial"/>
        </w:rPr>
      </w:pPr>
      <w:r>
        <w:rPr>
          <w:rFonts w:ascii="Arial" w:hAnsi="Arial" w:cs="Arial"/>
        </w:rPr>
        <w:t>Responsible for monitoring the implementation of this policy</w:t>
      </w:r>
    </w:p>
    <w:p w14:paraId="08F4A1A3" w14:textId="77777777" w:rsidR="008253E1" w:rsidRDefault="008253E1" w:rsidP="00584BDD">
      <w:pPr>
        <w:rPr>
          <w:rFonts w:ascii="Arial" w:hAnsi="Arial" w:cs="Arial"/>
        </w:rPr>
      </w:pPr>
      <w:r w:rsidRPr="008253E1">
        <w:rPr>
          <w:rFonts w:ascii="Arial" w:hAnsi="Arial" w:cs="Arial"/>
        </w:rPr>
        <w:t>Exams Officer</w:t>
      </w:r>
    </w:p>
    <w:p w14:paraId="2BE98CD5" w14:textId="3FCD9906" w:rsidR="008253E1" w:rsidRDefault="005E11D6" w:rsidP="00584BDD">
      <w:pPr>
        <w:pStyle w:val="ListParagraph"/>
        <w:numPr>
          <w:ilvl w:val="0"/>
          <w:numId w:val="3"/>
        </w:numPr>
        <w:rPr>
          <w:rFonts w:ascii="Arial" w:hAnsi="Arial" w:cs="Arial"/>
        </w:rPr>
      </w:pPr>
      <w:r>
        <w:rPr>
          <w:rFonts w:ascii="Arial" w:hAnsi="Arial" w:cs="Arial"/>
        </w:rPr>
        <w:t>R</w:t>
      </w:r>
      <w:r w:rsidR="008253E1" w:rsidRPr="008253E1">
        <w:rPr>
          <w:rFonts w:ascii="Arial" w:hAnsi="Arial" w:cs="Arial"/>
        </w:rPr>
        <w:t xml:space="preserve">esponsible for timely, accurate and valid registration, transfer, withdrawal and certificate claims for learners. </w:t>
      </w:r>
      <w:r>
        <w:rPr>
          <w:rFonts w:ascii="Arial" w:hAnsi="Arial" w:cs="Arial"/>
        </w:rPr>
        <w:t>All learners must be registered by November 1</w:t>
      </w:r>
      <w:r w:rsidRPr="005E11D6">
        <w:rPr>
          <w:rFonts w:ascii="Arial" w:hAnsi="Arial" w:cs="Arial"/>
          <w:vertAlign w:val="superscript"/>
        </w:rPr>
        <w:t>st</w:t>
      </w:r>
      <w:r>
        <w:rPr>
          <w:rFonts w:ascii="Arial" w:hAnsi="Arial" w:cs="Arial"/>
        </w:rPr>
        <w:t xml:space="preserve"> for programmes starting in September. </w:t>
      </w:r>
    </w:p>
    <w:p w14:paraId="4D74406A" w14:textId="1FE6DE80" w:rsidR="005E11D6" w:rsidRDefault="005E11D6" w:rsidP="00584BDD">
      <w:pPr>
        <w:pStyle w:val="ListParagraph"/>
        <w:numPr>
          <w:ilvl w:val="0"/>
          <w:numId w:val="3"/>
        </w:numPr>
        <w:rPr>
          <w:rFonts w:ascii="Arial" w:hAnsi="Arial" w:cs="Arial"/>
        </w:rPr>
      </w:pPr>
      <w:r>
        <w:rPr>
          <w:rFonts w:ascii="Arial" w:hAnsi="Arial" w:cs="Arial"/>
        </w:rPr>
        <w:t>Ensuring learner details held by the awarding body are accurate</w:t>
      </w:r>
    </w:p>
    <w:p w14:paraId="76F29B14" w14:textId="2E8D79FB" w:rsidR="005E11D6" w:rsidRDefault="005E11D6" w:rsidP="00584BDD">
      <w:pPr>
        <w:pStyle w:val="ListParagraph"/>
        <w:numPr>
          <w:ilvl w:val="0"/>
          <w:numId w:val="3"/>
        </w:numPr>
        <w:rPr>
          <w:rFonts w:ascii="Arial" w:hAnsi="Arial" w:cs="Arial"/>
        </w:rPr>
      </w:pPr>
      <w:r>
        <w:rPr>
          <w:rFonts w:ascii="Arial" w:hAnsi="Arial" w:cs="Arial"/>
        </w:rPr>
        <w:t>Providing a mechanism for subject areas to check the accuracy of the student registration</w:t>
      </w:r>
    </w:p>
    <w:p w14:paraId="048D5267" w14:textId="3007119D" w:rsidR="005E11D6" w:rsidRDefault="005E11D6" w:rsidP="00584BDD">
      <w:pPr>
        <w:pStyle w:val="ListParagraph"/>
        <w:numPr>
          <w:ilvl w:val="0"/>
          <w:numId w:val="3"/>
        </w:numPr>
        <w:rPr>
          <w:rFonts w:ascii="Arial" w:hAnsi="Arial" w:cs="Arial"/>
        </w:rPr>
      </w:pPr>
      <w:r>
        <w:rPr>
          <w:rFonts w:ascii="Arial" w:hAnsi="Arial" w:cs="Arial"/>
        </w:rPr>
        <w:t xml:space="preserve">Informing the awarding body where the Academy </w:t>
      </w:r>
      <w:proofErr w:type="gramStart"/>
      <w:r>
        <w:rPr>
          <w:rFonts w:ascii="Arial" w:hAnsi="Arial" w:cs="Arial"/>
        </w:rPr>
        <w:t>is able to</w:t>
      </w:r>
      <w:proofErr w:type="gramEnd"/>
      <w:r>
        <w:rPr>
          <w:rFonts w:ascii="Arial" w:hAnsi="Arial" w:cs="Arial"/>
        </w:rPr>
        <w:t xml:space="preserve"> apply for reasonable adjustments or special consideration for individual students</w:t>
      </w:r>
    </w:p>
    <w:p w14:paraId="1A3B7A05" w14:textId="04C99E57" w:rsidR="005E11D6" w:rsidRDefault="005E11D6" w:rsidP="00584BDD">
      <w:pPr>
        <w:pStyle w:val="ListParagraph"/>
        <w:numPr>
          <w:ilvl w:val="0"/>
          <w:numId w:val="3"/>
        </w:numPr>
        <w:rPr>
          <w:rFonts w:ascii="Arial" w:hAnsi="Arial" w:cs="Arial"/>
        </w:rPr>
      </w:pPr>
      <w:r>
        <w:rPr>
          <w:rFonts w:ascii="Arial" w:hAnsi="Arial" w:cs="Arial"/>
        </w:rPr>
        <w:t xml:space="preserve">Arranging for the effective administration of all externally assessed units, </w:t>
      </w:r>
      <w:r w:rsidR="00E37702">
        <w:rPr>
          <w:rFonts w:ascii="Arial" w:hAnsi="Arial" w:cs="Arial"/>
        </w:rPr>
        <w:t>in accordance</w:t>
      </w:r>
      <w:r>
        <w:rPr>
          <w:rFonts w:ascii="Arial" w:hAnsi="Arial" w:cs="Arial"/>
        </w:rPr>
        <w:t xml:space="preserve"> with JCQ and exam board guidelines and policies</w:t>
      </w:r>
    </w:p>
    <w:p w14:paraId="3B25862A" w14:textId="6B7D330F" w:rsidR="005E11D6" w:rsidRDefault="005E11D6" w:rsidP="00584BDD">
      <w:pPr>
        <w:pStyle w:val="ListParagraph"/>
        <w:numPr>
          <w:ilvl w:val="0"/>
          <w:numId w:val="3"/>
        </w:numPr>
        <w:rPr>
          <w:rFonts w:ascii="Arial" w:hAnsi="Arial" w:cs="Arial"/>
        </w:rPr>
      </w:pPr>
      <w:r>
        <w:rPr>
          <w:rFonts w:ascii="Arial" w:hAnsi="Arial" w:cs="Arial"/>
        </w:rPr>
        <w:t>Reporting results to the awarding body</w:t>
      </w:r>
    </w:p>
    <w:p w14:paraId="1B1AC9B0" w14:textId="77777777" w:rsidR="00E37702" w:rsidRDefault="005E11D6" w:rsidP="00E37702">
      <w:pPr>
        <w:pStyle w:val="ListParagraph"/>
        <w:numPr>
          <w:ilvl w:val="0"/>
          <w:numId w:val="3"/>
        </w:numPr>
        <w:rPr>
          <w:rFonts w:ascii="Arial" w:hAnsi="Arial" w:cs="Arial"/>
        </w:rPr>
      </w:pPr>
      <w:r>
        <w:rPr>
          <w:rFonts w:ascii="Arial" w:hAnsi="Arial" w:cs="Arial"/>
        </w:rPr>
        <w:t>Keeping all records safely and securely for three years post certificate</w:t>
      </w:r>
      <w:r w:rsidR="008253E1" w:rsidRPr="005E11D6">
        <w:rPr>
          <w:rFonts w:ascii="Arial" w:hAnsi="Arial" w:cs="Arial"/>
        </w:rPr>
        <w:br/>
      </w:r>
    </w:p>
    <w:p w14:paraId="7DEC0EB6" w14:textId="77777777" w:rsidR="00E37702" w:rsidRDefault="00E37702" w:rsidP="00E37702">
      <w:pPr>
        <w:rPr>
          <w:rFonts w:ascii="Arial" w:hAnsi="Arial" w:cs="Arial"/>
        </w:rPr>
      </w:pPr>
      <w:r w:rsidRPr="008253E1">
        <w:rPr>
          <w:rFonts w:ascii="Arial" w:hAnsi="Arial" w:cs="Arial"/>
        </w:rPr>
        <w:t>Quality Nominee</w:t>
      </w:r>
    </w:p>
    <w:p w14:paraId="63FD6383" w14:textId="77777777" w:rsidR="00E37702" w:rsidRDefault="00E37702" w:rsidP="00E37702">
      <w:pPr>
        <w:pStyle w:val="ListParagraph"/>
        <w:numPr>
          <w:ilvl w:val="0"/>
          <w:numId w:val="5"/>
        </w:numPr>
        <w:rPr>
          <w:rFonts w:ascii="Arial" w:hAnsi="Arial" w:cs="Arial"/>
        </w:rPr>
      </w:pPr>
      <w:r>
        <w:rPr>
          <w:rFonts w:ascii="Arial" w:hAnsi="Arial" w:cs="Arial"/>
        </w:rPr>
        <w:t>Overseeing the registration, transfer, withdrawal and certificate claims for learners to ensure that awarding body deadlines are met</w:t>
      </w:r>
    </w:p>
    <w:p w14:paraId="0ADF7B20" w14:textId="77777777" w:rsidR="00E37702" w:rsidRDefault="00E37702" w:rsidP="00E37702">
      <w:pPr>
        <w:pStyle w:val="ListParagraph"/>
        <w:numPr>
          <w:ilvl w:val="0"/>
          <w:numId w:val="5"/>
        </w:numPr>
        <w:rPr>
          <w:rFonts w:ascii="Arial" w:hAnsi="Arial" w:cs="Arial"/>
        </w:rPr>
      </w:pPr>
      <w:r>
        <w:rPr>
          <w:rFonts w:ascii="Arial" w:hAnsi="Arial" w:cs="Arial"/>
        </w:rPr>
        <w:t xml:space="preserve">Ensuring that all staff are aware of the systems put in place to ensure consistency and reliability of courses, assessments and accreditation </w:t>
      </w:r>
    </w:p>
    <w:p w14:paraId="3A8328A2" w14:textId="77777777" w:rsidR="00E37702" w:rsidRDefault="00E37702" w:rsidP="00E37702">
      <w:pPr>
        <w:pStyle w:val="ListParagraph"/>
        <w:numPr>
          <w:ilvl w:val="0"/>
          <w:numId w:val="5"/>
        </w:numPr>
        <w:rPr>
          <w:rFonts w:ascii="Arial" w:hAnsi="Arial" w:cs="Arial"/>
        </w:rPr>
      </w:pPr>
      <w:r>
        <w:rPr>
          <w:rFonts w:ascii="Arial" w:hAnsi="Arial" w:cs="Arial"/>
        </w:rPr>
        <w:t xml:space="preserve">Ensuring that subject leaders have followed procedures by </w:t>
      </w:r>
      <w:proofErr w:type="spellStart"/>
      <w:r>
        <w:rPr>
          <w:rFonts w:ascii="Arial" w:hAnsi="Arial" w:cs="Arial"/>
        </w:rPr>
        <w:t>interally</w:t>
      </w:r>
      <w:proofErr w:type="spellEnd"/>
      <w:r>
        <w:rPr>
          <w:rFonts w:ascii="Arial" w:hAnsi="Arial" w:cs="Arial"/>
        </w:rPr>
        <w:t xml:space="preserve"> verifying assignments</w:t>
      </w:r>
    </w:p>
    <w:p w14:paraId="54BA968F" w14:textId="77777777" w:rsidR="00E37702" w:rsidRDefault="00E37702" w:rsidP="00E37702">
      <w:pPr>
        <w:pStyle w:val="ListParagraph"/>
        <w:numPr>
          <w:ilvl w:val="0"/>
          <w:numId w:val="5"/>
        </w:numPr>
        <w:rPr>
          <w:rFonts w:ascii="Arial" w:hAnsi="Arial" w:cs="Arial"/>
        </w:rPr>
      </w:pPr>
      <w:r>
        <w:rPr>
          <w:rFonts w:ascii="Arial" w:hAnsi="Arial" w:cs="Arial"/>
        </w:rPr>
        <w:t>Sampling assignments to ensure evidence of colleagues responding to IV feedback</w:t>
      </w:r>
    </w:p>
    <w:p w14:paraId="152EBF46" w14:textId="77777777" w:rsidR="00E37702" w:rsidRDefault="00E37702" w:rsidP="00E37702">
      <w:pPr>
        <w:pStyle w:val="ListParagraph"/>
        <w:numPr>
          <w:ilvl w:val="0"/>
          <w:numId w:val="5"/>
        </w:numPr>
        <w:rPr>
          <w:rFonts w:ascii="Arial" w:hAnsi="Arial" w:cs="Arial"/>
        </w:rPr>
      </w:pPr>
      <w:r>
        <w:rPr>
          <w:rFonts w:ascii="Arial" w:hAnsi="Arial" w:cs="Arial"/>
        </w:rPr>
        <w:t>Ensuring adherence of BTEC programme to exam board’s guidance</w:t>
      </w:r>
    </w:p>
    <w:p w14:paraId="3D6C934E" w14:textId="77777777" w:rsidR="00E37702" w:rsidRDefault="00E37702" w:rsidP="00E37702">
      <w:pPr>
        <w:pStyle w:val="ListParagraph"/>
        <w:numPr>
          <w:ilvl w:val="0"/>
          <w:numId w:val="5"/>
        </w:numPr>
        <w:rPr>
          <w:rFonts w:ascii="Arial" w:hAnsi="Arial" w:cs="Arial"/>
        </w:rPr>
      </w:pPr>
      <w:r>
        <w:rPr>
          <w:rFonts w:ascii="Arial" w:hAnsi="Arial" w:cs="Arial"/>
        </w:rPr>
        <w:t>Sampling and monitoring individual subjects’ documentation</w:t>
      </w:r>
    </w:p>
    <w:p w14:paraId="123DB917" w14:textId="77777777" w:rsidR="00E37702" w:rsidRDefault="00E37702" w:rsidP="00E37702">
      <w:pPr>
        <w:pStyle w:val="ListParagraph"/>
        <w:numPr>
          <w:ilvl w:val="0"/>
          <w:numId w:val="5"/>
        </w:numPr>
        <w:rPr>
          <w:rFonts w:ascii="Arial" w:hAnsi="Arial" w:cs="Arial"/>
        </w:rPr>
      </w:pPr>
      <w:r>
        <w:rPr>
          <w:rFonts w:ascii="Arial" w:hAnsi="Arial" w:cs="Arial"/>
        </w:rPr>
        <w:t xml:space="preserve">Evaluating BTEC structures and processes and identifying development priorities </w:t>
      </w:r>
    </w:p>
    <w:p w14:paraId="47C9106E" w14:textId="721106C5" w:rsidR="008253E1" w:rsidRPr="00E37702" w:rsidRDefault="00E37702" w:rsidP="00E37702">
      <w:pPr>
        <w:pStyle w:val="ListParagraph"/>
        <w:numPr>
          <w:ilvl w:val="0"/>
          <w:numId w:val="5"/>
        </w:numPr>
        <w:rPr>
          <w:rFonts w:ascii="Arial" w:hAnsi="Arial" w:cs="Arial"/>
        </w:rPr>
      </w:pPr>
      <w:r w:rsidRPr="00E37702">
        <w:rPr>
          <w:rFonts w:ascii="Arial" w:hAnsi="Arial" w:cs="Arial"/>
        </w:rPr>
        <w:t>Arranging to attend appropriate training</w:t>
      </w:r>
      <w:r w:rsidRPr="00E37702">
        <w:rPr>
          <w:rFonts w:ascii="Arial" w:hAnsi="Arial" w:cs="Arial"/>
        </w:rPr>
        <w:br/>
      </w:r>
    </w:p>
    <w:p w14:paraId="0788279A" w14:textId="77777777" w:rsidR="008253E1" w:rsidRDefault="008253E1" w:rsidP="00584BDD">
      <w:pPr>
        <w:rPr>
          <w:rFonts w:ascii="Arial" w:hAnsi="Arial" w:cs="Arial"/>
        </w:rPr>
      </w:pPr>
      <w:r w:rsidRPr="008253E1">
        <w:rPr>
          <w:rFonts w:ascii="Arial" w:hAnsi="Arial" w:cs="Arial"/>
        </w:rPr>
        <w:t>Lead Internal Verifier</w:t>
      </w:r>
    </w:p>
    <w:p w14:paraId="5CC37274" w14:textId="77777777" w:rsidR="005E11D6" w:rsidRDefault="005E11D6" w:rsidP="00584BDD">
      <w:pPr>
        <w:pStyle w:val="ListParagraph"/>
        <w:numPr>
          <w:ilvl w:val="0"/>
          <w:numId w:val="5"/>
        </w:numPr>
        <w:rPr>
          <w:rFonts w:ascii="Arial" w:hAnsi="Arial" w:cs="Arial"/>
        </w:rPr>
      </w:pPr>
      <w:r>
        <w:rPr>
          <w:rFonts w:ascii="Arial" w:hAnsi="Arial" w:cs="Arial"/>
        </w:rPr>
        <w:t>Managing assessment and internal verification of units and qualifications</w:t>
      </w:r>
    </w:p>
    <w:p w14:paraId="514BEC91" w14:textId="497F1E09" w:rsidR="005E11D6" w:rsidRDefault="005E11D6" w:rsidP="00584BDD">
      <w:pPr>
        <w:pStyle w:val="ListParagraph"/>
        <w:numPr>
          <w:ilvl w:val="0"/>
          <w:numId w:val="5"/>
        </w:numPr>
        <w:rPr>
          <w:rFonts w:ascii="Arial" w:hAnsi="Arial" w:cs="Arial"/>
        </w:rPr>
      </w:pPr>
      <w:r>
        <w:rPr>
          <w:rFonts w:ascii="Arial" w:hAnsi="Arial" w:cs="Arial"/>
        </w:rPr>
        <w:t xml:space="preserve">Working with teachers and </w:t>
      </w:r>
      <w:r w:rsidR="00E37702">
        <w:rPr>
          <w:rFonts w:ascii="Arial" w:hAnsi="Arial" w:cs="Arial"/>
        </w:rPr>
        <w:t>internal</w:t>
      </w:r>
      <w:r>
        <w:rPr>
          <w:rFonts w:ascii="Arial" w:hAnsi="Arial" w:cs="Arial"/>
        </w:rPr>
        <w:t xml:space="preserve"> verifiers to agree an assessment and verification plan for all cohorts from the start of the programme</w:t>
      </w:r>
    </w:p>
    <w:p w14:paraId="0A1970B4" w14:textId="71D14210" w:rsidR="005E11D6" w:rsidRDefault="005E11D6" w:rsidP="00584BDD">
      <w:pPr>
        <w:pStyle w:val="ListParagraph"/>
        <w:numPr>
          <w:ilvl w:val="0"/>
          <w:numId w:val="5"/>
        </w:numPr>
        <w:rPr>
          <w:rFonts w:ascii="Arial" w:hAnsi="Arial" w:cs="Arial"/>
        </w:rPr>
      </w:pPr>
      <w:r>
        <w:rPr>
          <w:rFonts w:ascii="Arial" w:hAnsi="Arial" w:cs="Arial"/>
        </w:rPr>
        <w:t xml:space="preserve">Ensuring that the assessment and verification </w:t>
      </w:r>
      <w:r w:rsidR="00E37702">
        <w:rPr>
          <w:rFonts w:ascii="Arial" w:hAnsi="Arial" w:cs="Arial"/>
        </w:rPr>
        <w:t>p</w:t>
      </w:r>
      <w:r>
        <w:rPr>
          <w:rFonts w:ascii="Arial" w:hAnsi="Arial" w:cs="Arial"/>
        </w:rPr>
        <w:t>lan is fit for purpose and meets regulatory requirements before it is signed off</w:t>
      </w:r>
    </w:p>
    <w:p w14:paraId="481213C9" w14:textId="586D3D30" w:rsidR="005E11D6" w:rsidRDefault="005E11D6" w:rsidP="00584BDD">
      <w:pPr>
        <w:pStyle w:val="ListParagraph"/>
        <w:numPr>
          <w:ilvl w:val="0"/>
          <w:numId w:val="5"/>
        </w:numPr>
        <w:rPr>
          <w:rFonts w:ascii="Arial" w:hAnsi="Arial" w:cs="Arial"/>
        </w:rPr>
      </w:pPr>
      <w:r>
        <w:rPr>
          <w:rFonts w:ascii="Arial" w:hAnsi="Arial" w:cs="Arial"/>
        </w:rPr>
        <w:t xml:space="preserve">Approving a single resubmission to allow a </w:t>
      </w:r>
      <w:r w:rsidR="00E37702">
        <w:rPr>
          <w:rFonts w:ascii="Arial" w:hAnsi="Arial" w:cs="Arial"/>
        </w:rPr>
        <w:t>learner</w:t>
      </w:r>
      <w:r>
        <w:rPr>
          <w:rFonts w:ascii="Arial" w:hAnsi="Arial" w:cs="Arial"/>
        </w:rPr>
        <w:t xml:space="preserve"> to meet the assessment criteria targeted providing</w:t>
      </w:r>
    </w:p>
    <w:p w14:paraId="4B3EF6FE" w14:textId="77777777" w:rsidR="005E11D6" w:rsidRDefault="005E11D6" w:rsidP="005E11D6">
      <w:pPr>
        <w:pStyle w:val="ListParagraph"/>
        <w:numPr>
          <w:ilvl w:val="1"/>
          <w:numId w:val="5"/>
        </w:numPr>
        <w:rPr>
          <w:rFonts w:ascii="Arial" w:hAnsi="Arial" w:cs="Arial"/>
        </w:rPr>
      </w:pPr>
      <w:r>
        <w:rPr>
          <w:rFonts w:ascii="Arial" w:hAnsi="Arial" w:cs="Arial"/>
        </w:rPr>
        <w:t>The learner submitted the work on time (or had an agreed extension)</w:t>
      </w:r>
    </w:p>
    <w:p w14:paraId="133C1676" w14:textId="77777777" w:rsidR="00E37702" w:rsidRDefault="005E11D6" w:rsidP="005E11D6">
      <w:pPr>
        <w:pStyle w:val="ListParagraph"/>
        <w:numPr>
          <w:ilvl w:val="1"/>
          <w:numId w:val="5"/>
        </w:numPr>
        <w:rPr>
          <w:rFonts w:ascii="Arial" w:hAnsi="Arial" w:cs="Arial"/>
        </w:rPr>
      </w:pPr>
      <w:r>
        <w:rPr>
          <w:rFonts w:ascii="Arial" w:hAnsi="Arial" w:cs="Arial"/>
        </w:rPr>
        <w:t>The teacher feels that the learner will be able to provide improved evidence without further guidance</w:t>
      </w:r>
    </w:p>
    <w:p w14:paraId="4559180F" w14:textId="77777777" w:rsidR="00E37702" w:rsidRDefault="00E37702" w:rsidP="005E11D6">
      <w:pPr>
        <w:pStyle w:val="ListParagraph"/>
        <w:numPr>
          <w:ilvl w:val="1"/>
          <w:numId w:val="5"/>
        </w:numPr>
        <w:rPr>
          <w:rFonts w:ascii="Arial" w:hAnsi="Arial" w:cs="Arial"/>
        </w:rPr>
      </w:pPr>
      <w:r>
        <w:rPr>
          <w:rFonts w:ascii="Arial" w:hAnsi="Arial" w:cs="Arial"/>
        </w:rPr>
        <w:t>The learner confirmed the work was their own (by signing and dating the declaration)</w:t>
      </w:r>
    </w:p>
    <w:p w14:paraId="04E4D6EC" w14:textId="4F941115" w:rsidR="008253E1" w:rsidRPr="00E37702" w:rsidRDefault="00E37702" w:rsidP="00E37702">
      <w:pPr>
        <w:pStyle w:val="ListParagraph"/>
        <w:numPr>
          <w:ilvl w:val="1"/>
          <w:numId w:val="5"/>
        </w:numPr>
        <w:rPr>
          <w:rFonts w:ascii="Arial" w:hAnsi="Arial" w:cs="Arial"/>
        </w:rPr>
      </w:pPr>
      <w:r>
        <w:rPr>
          <w:rFonts w:ascii="Arial" w:hAnsi="Arial" w:cs="Arial"/>
        </w:rPr>
        <w:lastRenderedPageBreak/>
        <w:t>The assessor has authenticated the evidence</w:t>
      </w:r>
      <w:r w:rsidR="008253E1" w:rsidRPr="008253E1">
        <w:rPr>
          <w:rFonts w:ascii="Arial" w:hAnsi="Arial" w:cs="Arial"/>
        </w:rPr>
        <w:br/>
      </w:r>
    </w:p>
    <w:p w14:paraId="21A91FCA" w14:textId="215DD686" w:rsidR="00E37702" w:rsidRDefault="00E37702" w:rsidP="00E37702">
      <w:pPr>
        <w:rPr>
          <w:rFonts w:ascii="Arial" w:hAnsi="Arial" w:cs="Arial"/>
        </w:rPr>
      </w:pPr>
      <w:r>
        <w:rPr>
          <w:rFonts w:ascii="Arial" w:hAnsi="Arial" w:cs="Arial"/>
        </w:rPr>
        <w:t>Head of Department</w:t>
      </w:r>
    </w:p>
    <w:p w14:paraId="27FB9D76" w14:textId="351F683C" w:rsidR="00E37702" w:rsidRDefault="00E37702" w:rsidP="00E37702">
      <w:pPr>
        <w:pStyle w:val="ListParagraph"/>
        <w:numPr>
          <w:ilvl w:val="0"/>
          <w:numId w:val="23"/>
        </w:numPr>
        <w:rPr>
          <w:rFonts w:ascii="Arial" w:hAnsi="Arial" w:cs="Arial"/>
        </w:rPr>
      </w:pPr>
      <w:r>
        <w:rPr>
          <w:rFonts w:ascii="Arial" w:hAnsi="Arial" w:cs="Arial"/>
        </w:rPr>
        <w:t>Ensuring that an audit trail of learner assessment and achievement is accessible</w:t>
      </w:r>
    </w:p>
    <w:p w14:paraId="1AE44F7B" w14:textId="7D0330E5" w:rsidR="00E37702" w:rsidRDefault="00E37702" w:rsidP="00E37702">
      <w:pPr>
        <w:pStyle w:val="ListParagraph"/>
        <w:numPr>
          <w:ilvl w:val="0"/>
          <w:numId w:val="23"/>
        </w:numPr>
        <w:rPr>
          <w:rFonts w:ascii="Arial" w:hAnsi="Arial" w:cs="Arial"/>
        </w:rPr>
      </w:pPr>
      <w:r>
        <w:rPr>
          <w:rFonts w:ascii="Arial" w:hAnsi="Arial" w:cs="Arial"/>
        </w:rPr>
        <w:t>Coordinating and monitoring the learner details held with Edexcel</w:t>
      </w:r>
    </w:p>
    <w:p w14:paraId="7E77AC1C" w14:textId="50C18109" w:rsidR="00E37702" w:rsidRDefault="00E37702" w:rsidP="00E37702">
      <w:pPr>
        <w:pStyle w:val="ListParagraph"/>
        <w:numPr>
          <w:ilvl w:val="0"/>
          <w:numId w:val="23"/>
        </w:numPr>
        <w:rPr>
          <w:rFonts w:ascii="Arial" w:hAnsi="Arial" w:cs="Arial"/>
        </w:rPr>
      </w:pPr>
      <w:r>
        <w:rPr>
          <w:rFonts w:ascii="Arial" w:hAnsi="Arial" w:cs="Arial"/>
        </w:rPr>
        <w:t>Liaising with the Exams Officer about</w:t>
      </w:r>
    </w:p>
    <w:p w14:paraId="1C7BC84C" w14:textId="390D3BD5" w:rsidR="00E37702" w:rsidRDefault="00E37702" w:rsidP="00E37702">
      <w:pPr>
        <w:pStyle w:val="ListParagraph"/>
        <w:numPr>
          <w:ilvl w:val="1"/>
          <w:numId w:val="23"/>
        </w:numPr>
        <w:rPr>
          <w:rFonts w:ascii="Arial" w:hAnsi="Arial" w:cs="Arial"/>
        </w:rPr>
      </w:pPr>
      <w:r>
        <w:rPr>
          <w:rFonts w:ascii="Arial" w:hAnsi="Arial" w:cs="Arial"/>
        </w:rPr>
        <w:t>The completion of all externally assessed units</w:t>
      </w:r>
    </w:p>
    <w:p w14:paraId="40D051EC" w14:textId="03A6FABE" w:rsidR="00E37702" w:rsidRDefault="00E37702" w:rsidP="00E37702">
      <w:pPr>
        <w:pStyle w:val="ListParagraph"/>
        <w:numPr>
          <w:ilvl w:val="1"/>
          <w:numId w:val="23"/>
        </w:numPr>
        <w:rPr>
          <w:rFonts w:ascii="Arial" w:hAnsi="Arial" w:cs="Arial"/>
        </w:rPr>
      </w:pPr>
      <w:r>
        <w:rPr>
          <w:rFonts w:ascii="Arial" w:hAnsi="Arial" w:cs="Arial"/>
        </w:rPr>
        <w:t>The registration &amp; certification of learners at appropriate levels</w:t>
      </w:r>
    </w:p>
    <w:p w14:paraId="37EE0C23" w14:textId="6DF744E9" w:rsidR="00E37702" w:rsidRDefault="00E37702" w:rsidP="00E37702">
      <w:pPr>
        <w:pStyle w:val="ListParagraph"/>
        <w:numPr>
          <w:ilvl w:val="0"/>
          <w:numId w:val="23"/>
        </w:numPr>
        <w:rPr>
          <w:rFonts w:ascii="Arial" w:hAnsi="Arial" w:cs="Arial"/>
        </w:rPr>
      </w:pPr>
      <w:r>
        <w:rPr>
          <w:rFonts w:ascii="Arial" w:hAnsi="Arial" w:cs="Arial"/>
        </w:rPr>
        <w:t>Lead and coordinate the writing of assignments</w:t>
      </w:r>
    </w:p>
    <w:p w14:paraId="421B7F14" w14:textId="19082670" w:rsidR="00E37702" w:rsidRDefault="00E37702" w:rsidP="00E37702">
      <w:pPr>
        <w:pStyle w:val="ListParagraph"/>
        <w:numPr>
          <w:ilvl w:val="0"/>
          <w:numId w:val="23"/>
        </w:numPr>
        <w:rPr>
          <w:rFonts w:ascii="Arial" w:hAnsi="Arial" w:cs="Arial"/>
        </w:rPr>
      </w:pPr>
      <w:r>
        <w:rPr>
          <w:rFonts w:ascii="Arial" w:hAnsi="Arial" w:cs="Arial"/>
        </w:rPr>
        <w:t>Issue assignments to students after IV adjustments</w:t>
      </w:r>
    </w:p>
    <w:p w14:paraId="0594DF4E" w14:textId="5B2F2723" w:rsidR="00E37702" w:rsidRDefault="00E37702" w:rsidP="00E37702">
      <w:pPr>
        <w:pStyle w:val="ListParagraph"/>
        <w:numPr>
          <w:ilvl w:val="0"/>
          <w:numId w:val="23"/>
        </w:numPr>
        <w:rPr>
          <w:rFonts w:ascii="Arial" w:hAnsi="Arial" w:cs="Arial"/>
        </w:rPr>
      </w:pPr>
      <w:r>
        <w:rPr>
          <w:rFonts w:ascii="Arial" w:hAnsi="Arial" w:cs="Arial"/>
        </w:rPr>
        <w:t>Internally verifying assignments</w:t>
      </w:r>
    </w:p>
    <w:p w14:paraId="3AFD49B3" w14:textId="75E28272" w:rsidR="00E37702" w:rsidRDefault="00E37702" w:rsidP="00E37702">
      <w:pPr>
        <w:pStyle w:val="ListParagraph"/>
        <w:numPr>
          <w:ilvl w:val="0"/>
          <w:numId w:val="23"/>
        </w:numPr>
        <w:rPr>
          <w:rFonts w:ascii="Arial" w:hAnsi="Arial" w:cs="Arial"/>
        </w:rPr>
      </w:pPr>
      <w:r>
        <w:rPr>
          <w:rFonts w:ascii="Arial" w:hAnsi="Arial" w:cs="Arial"/>
        </w:rPr>
        <w:t>Responding to IV feedback</w:t>
      </w:r>
    </w:p>
    <w:p w14:paraId="0DB3529E" w14:textId="11DAAAFD" w:rsidR="00E37702" w:rsidRDefault="00E37702" w:rsidP="00E37702">
      <w:pPr>
        <w:pStyle w:val="ListParagraph"/>
        <w:numPr>
          <w:ilvl w:val="0"/>
          <w:numId w:val="23"/>
        </w:numPr>
        <w:rPr>
          <w:rFonts w:ascii="Arial" w:hAnsi="Arial" w:cs="Arial"/>
        </w:rPr>
      </w:pPr>
      <w:r>
        <w:rPr>
          <w:rFonts w:ascii="Arial" w:hAnsi="Arial" w:cs="Arial"/>
        </w:rPr>
        <w:t>Ensuring adherence of BTEC programme to exam board’s guidance</w:t>
      </w:r>
    </w:p>
    <w:p w14:paraId="0CDE74F8" w14:textId="04D1F58D" w:rsidR="00E37702" w:rsidRDefault="00E37702" w:rsidP="00E37702">
      <w:pPr>
        <w:rPr>
          <w:rFonts w:ascii="Arial" w:hAnsi="Arial" w:cs="Arial"/>
        </w:rPr>
      </w:pPr>
    </w:p>
    <w:p w14:paraId="05C5D721" w14:textId="6A5FEC6C" w:rsidR="00E37702" w:rsidRDefault="00E37702" w:rsidP="00E37702">
      <w:pPr>
        <w:rPr>
          <w:rFonts w:ascii="Arial" w:hAnsi="Arial" w:cs="Arial"/>
        </w:rPr>
      </w:pPr>
      <w:r>
        <w:rPr>
          <w:rFonts w:ascii="Arial" w:hAnsi="Arial" w:cs="Arial"/>
        </w:rPr>
        <w:t>Subject Teacher</w:t>
      </w:r>
    </w:p>
    <w:p w14:paraId="7CFDC7FE" w14:textId="3D572419" w:rsidR="00E37702" w:rsidRDefault="00E37702" w:rsidP="00E37702">
      <w:pPr>
        <w:pStyle w:val="ListParagraph"/>
        <w:numPr>
          <w:ilvl w:val="0"/>
          <w:numId w:val="24"/>
        </w:numPr>
        <w:rPr>
          <w:rFonts w:ascii="Arial" w:hAnsi="Arial" w:cs="Arial"/>
        </w:rPr>
      </w:pPr>
      <w:r>
        <w:rPr>
          <w:rFonts w:ascii="Arial" w:hAnsi="Arial" w:cs="Arial"/>
        </w:rPr>
        <w:t xml:space="preserve">Supporting </w:t>
      </w:r>
      <w:proofErr w:type="spellStart"/>
      <w:r>
        <w:rPr>
          <w:rFonts w:ascii="Arial" w:hAnsi="Arial" w:cs="Arial"/>
        </w:rPr>
        <w:t>HoD</w:t>
      </w:r>
      <w:proofErr w:type="spellEnd"/>
      <w:r>
        <w:rPr>
          <w:rFonts w:ascii="Arial" w:hAnsi="Arial" w:cs="Arial"/>
        </w:rPr>
        <w:t xml:space="preserve"> by writing assignments as required</w:t>
      </w:r>
    </w:p>
    <w:p w14:paraId="6241E846" w14:textId="11111BD3" w:rsidR="00E37702" w:rsidRDefault="00E37702" w:rsidP="00E37702">
      <w:pPr>
        <w:pStyle w:val="ListParagraph"/>
        <w:numPr>
          <w:ilvl w:val="0"/>
          <w:numId w:val="24"/>
        </w:numPr>
        <w:rPr>
          <w:rFonts w:ascii="Arial" w:hAnsi="Arial" w:cs="Arial"/>
        </w:rPr>
      </w:pPr>
      <w:r>
        <w:rPr>
          <w:rFonts w:ascii="Arial" w:hAnsi="Arial" w:cs="Arial"/>
        </w:rPr>
        <w:t>Internally verifying assignments</w:t>
      </w:r>
    </w:p>
    <w:p w14:paraId="29F70FEB" w14:textId="1A343F47" w:rsidR="00E37702" w:rsidRDefault="00E37702" w:rsidP="00E37702">
      <w:pPr>
        <w:pStyle w:val="ListParagraph"/>
        <w:numPr>
          <w:ilvl w:val="0"/>
          <w:numId w:val="24"/>
        </w:numPr>
        <w:rPr>
          <w:rFonts w:ascii="Arial" w:hAnsi="Arial" w:cs="Arial"/>
        </w:rPr>
      </w:pPr>
      <w:r>
        <w:rPr>
          <w:rFonts w:ascii="Arial" w:hAnsi="Arial" w:cs="Arial"/>
        </w:rPr>
        <w:t>Responding to IV feedback</w:t>
      </w:r>
    </w:p>
    <w:p w14:paraId="616C5684" w14:textId="331EBE6E" w:rsidR="00E37702" w:rsidRDefault="00E37702" w:rsidP="00E37702">
      <w:pPr>
        <w:pStyle w:val="ListParagraph"/>
        <w:numPr>
          <w:ilvl w:val="0"/>
          <w:numId w:val="24"/>
        </w:numPr>
        <w:rPr>
          <w:rFonts w:ascii="Arial" w:hAnsi="Arial" w:cs="Arial"/>
        </w:rPr>
      </w:pPr>
      <w:r>
        <w:rPr>
          <w:rFonts w:ascii="Arial" w:hAnsi="Arial" w:cs="Arial"/>
        </w:rPr>
        <w:t>Issuing assignments to students after IV adjustments</w:t>
      </w:r>
    </w:p>
    <w:p w14:paraId="6A51497E" w14:textId="072DAA5D" w:rsidR="00E37702" w:rsidRDefault="00E37702" w:rsidP="00E37702">
      <w:pPr>
        <w:pStyle w:val="ListParagraph"/>
        <w:numPr>
          <w:ilvl w:val="0"/>
          <w:numId w:val="24"/>
        </w:numPr>
        <w:rPr>
          <w:rFonts w:ascii="Arial" w:hAnsi="Arial" w:cs="Arial"/>
        </w:rPr>
      </w:pPr>
      <w:r>
        <w:rPr>
          <w:rFonts w:ascii="Arial" w:hAnsi="Arial" w:cs="Arial"/>
        </w:rPr>
        <w:t>Completing OSCA Accreditation (to become a lead IV) in subject area</w:t>
      </w:r>
    </w:p>
    <w:p w14:paraId="7DED621C" w14:textId="7B56838C" w:rsidR="00E37702" w:rsidRDefault="00E37702" w:rsidP="00E37702">
      <w:pPr>
        <w:pStyle w:val="ListParagraph"/>
        <w:numPr>
          <w:ilvl w:val="0"/>
          <w:numId w:val="24"/>
        </w:numPr>
        <w:rPr>
          <w:rFonts w:ascii="Arial" w:hAnsi="Arial" w:cs="Arial"/>
        </w:rPr>
      </w:pPr>
      <w:r>
        <w:rPr>
          <w:rFonts w:ascii="Arial" w:hAnsi="Arial" w:cs="Arial"/>
        </w:rPr>
        <w:t>Ensuring adherence of BTEC programme to exam board’s guidance</w:t>
      </w:r>
    </w:p>
    <w:p w14:paraId="410184E0" w14:textId="22248C3C" w:rsidR="00E37702" w:rsidRDefault="00E37702" w:rsidP="00E37702">
      <w:pPr>
        <w:rPr>
          <w:rFonts w:ascii="Arial" w:hAnsi="Arial" w:cs="Arial"/>
        </w:rPr>
      </w:pPr>
    </w:p>
    <w:p w14:paraId="6F24A193" w14:textId="2D23B82A" w:rsidR="00E37702" w:rsidRDefault="00E37702" w:rsidP="00E37702">
      <w:pPr>
        <w:rPr>
          <w:rFonts w:ascii="Arial" w:hAnsi="Arial" w:cs="Arial"/>
        </w:rPr>
      </w:pPr>
      <w:r>
        <w:rPr>
          <w:rFonts w:ascii="Arial" w:hAnsi="Arial" w:cs="Arial"/>
        </w:rPr>
        <w:t>All students:</w:t>
      </w:r>
    </w:p>
    <w:p w14:paraId="4E5CFD3F" w14:textId="1C878474" w:rsidR="00E37702" w:rsidRDefault="00E37702" w:rsidP="00E37702">
      <w:pPr>
        <w:pStyle w:val="ListParagraph"/>
        <w:numPr>
          <w:ilvl w:val="0"/>
          <w:numId w:val="25"/>
        </w:numPr>
        <w:rPr>
          <w:rFonts w:ascii="Arial" w:hAnsi="Arial" w:cs="Arial"/>
        </w:rPr>
      </w:pPr>
      <w:r>
        <w:rPr>
          <w:rFonts w:ascii="Arial" w:hAnsi="Arial" w:cs="Arial"/>
        </w:rPr>
        <w:t>Completing 100% attendance and punctuality to all lessons</w:t>
      </w:r>
    </w:p>
    <w:p w14:paraId="2F042A45" w14:textId="096D1B00" w:rsidR="008253E1" w:rsidRPr="008253E1" w:rsidRDefault="00E37702" w:rsidP="00E37702">
      <w:pPr>
        <w:pStyle w:val="ListParagraph"/>
        <w:numPr>
          <w:ilvl w:val="0"/>
          <w:numId w:val="25"/>
        </w:numPr>
        <w:rPr>
          <w:rFonts w:ascii="Arial" w:hAnsi="Arial" w:cs="Arial"/>
          <w:b/>
        </w:rPr>
      </w:pPr>
      <w:r>
        <w:rPr>
          <w:rFonts w:ascii="Arial" w:hAnsi="Arial" w:cs="Arial"/>
        </w:rPr>
        <w:t>Completing assignments with original work and following the guidance given by their subject teacher to the best of their ability and within given timeframes. Failure to do so will carry sanctions in accordance with Homework and Sixth Form Policies and BTEC regulations</w:t>
      </w:r>
      <w:r w:rsidR="008253E1">
        <w:rPr>
          <w:rFonts w:ascii="Arial" w:hAnsi="Arial" w:cs="Arial"/>
          <w:b/>
        </w:rPr>
        <w:br w:type="page"/>
      </w:r>
    </w:p>
    <w:p w14:paraId="4DD65DB3" w14:textId="77777777" w:rsidR="007F43BD" w:rsidRDefault="007F43BD" w:rsidP="00584BDD">
      <w:pPr>
        <w:rPr>
          <w:rFonts w:ascii="Arial" w:hAnsi="Arial" w:cs="Arial"/>
          <w:b/>
        </w:rPr>
      </w:pPr>
      <w:r>
        <w:rPr>
          <w:rFonts w:ascii="Arial" w:hAnsi="Arial" w:cs="Arial"/>
          <w:b/>
        </w:rPr>
        <w:lastRenderedPageBreak/>
        <w:t>Registration and Certification</w:t>
      </w:r>
    </w:p>
    <w:p w14:paraId="214AFDF9" w14:textId="63D8A08A" w:rsidR="003E3738" w:rsidRPr="00E37702" w:rsidRDefault="003E3738" w:rsidP="00584BDD">
      <w:pPr>
        <w:rPr>
          <w:rFonts w:ascii="Arial" w:hAnsi="Arial" w:cs="Arial"/>
        </w:rPr>
      </w:pPr>
      <w:r w:rsidRPr="00E37702">
        <w:rPr>
          <w:rFonts w:ascii="Arial" w:hAnsi="Arial" w:cs="Arial"/>
        </w:rPr>
        <w:t>Aim</w:t>
      </w:r>
    </w:p>
    <w:p w14:paraId="54FE10BF" w14:textId="77777777" w:rsidR="00B2277B" w:rsidRDefault="003E3738" w:rsidP="00584BDD">
      <w:pPr>
        <w:pStyle w:val="ListParagraph"/>
        <w:numPr>
          <w:ilvl w:val="0"/>
          <w:numId w:val="6"/>
        </w:numPr>
        <w:rPr>
          <w:rFonts w:ascii="Arial" w:hAnsi="Arial" w:cs="Arial"/>
        </w:rPr>
      </w:pPr>
      <w:r w:rsidRPr="00B2277B">
        <w:rPr>
          <w:rFonts w:ascii="Arial" w:hAnsi="Arial" w:cs="Arial"/>
        </w:rPr>
        <w:t>To register individual learners to the correct programme within agreed timescales.</w:t>
      </w:r>
    </w:p>
    <w:p w14:paraId="31D560AE" w14:textId="77777777" w:rsidR="00B2277B" w:rsidRDefault="003E3738" w:rsidP="00584BDD">
      <w:pPr>
        <w:pStyle w:val="ListParagraph"/>
        <w:numPr>
          <w:ilvl w:val="0"/>
          <w:numId w:val="6"/>
        </w:numPr>
        <w:rPr>
          <w:rFonts w:ascii="Arial" w:hAnsi="Arial" w:cs="Arial"/>
        </w:rPr>
      </w:pPr>
      <w:r w:rsidRPr="00B2277B">
        <w:rPr>
          <w:rFonts w:ascii="Arial" w:hAnsi="Arial" w:cs="Arial"/>
        </w:rPr>
        <w:t>To claim valid learner certificates within agreed timescales</w:t>
      </w:r>
    </w:p>
    <w:p w14:paraId="61EABF43" w14:textId="77777777" w:rsidR="003E3738" w:rsidRPr="00B2277B" w:rsidRDefault="003E3738" w:rsidP="00584BDD">
      <w:pPr>
        <w:pStyle w:val="ListParagraph"/>
        <w:numPr>
          <w:ilvl w:val="0"/>
          <w:numId w:val="6"/>
        </w:numPr>
        <w:rPr>
          <w:rFonts w:ascii="Arial" w:hAnsi="Arial" w:cs="Arial"/>
        </w:rPr>
      </w:pPr>
      <w:r w:rsidRPr="00B2277B">
        <w:rPr>
          <w:rFonts w:ascii="Arial" w:hAnsi="Arial" w:cs="Arial"/>
        </w:rPr>
        <w:t>To construct a secure, accurate and accessible audit trail to ensure that individual learner registration and certification claims can be tracked to the certificate which is issued for each learner</w:t>
      </w:r>
    </w:p>
    <w:p w14:paraId="05B85532" w14:textId="77777777" w:rsidR="003E3738" w:rsidRDefault="003E3738" w:rsidP="00584BDD">
      <w:pPr>
        <w:rPr>
          <w:rFonts w:ascii="Arial" w:hAnsi="Arial" w:cs="Arial"/>
        </w:rPr>
      </w:pPr>
    </w:p>
    <w:p w14:paraId="0BA90934" w14:textId="77777777" w:rsidR="003E3738" w:rsidRDefault="003E3738" w:rsidP="00584BDD">
      <w:pPr>
        <w:rPr>
          <w:rFonts w:ascii="Arial" w:hAnsi="Arial" w:cs="Arial"/>
        </w:rPr>
      </w:pPr>
      <w:proofErr w:type="gramStart"/>
      <w:r>
        <w:rPr>
          <w:rFonts w:ascii="Arial" w:hAnsi="Arial" w:cs="Arial"/>
        </w:rPr>
        <w:t>In order to</w:t>
      </w:r>
      <w:proofErr w:type="gramEnd"/>
      <w:r>
        <w:rPr>
          <w:rFonts w:ascii="Arial" w:hAnsi="Arial" w:cs="Arial"/>
        </w:rPr>
        <w:t xml:space="preserve"> do this, Ormiston Bushfield Academy will:</w:t>
      </w:r>
    </w:p>
    <w:p w14:paraId="6ED2BF8B" w14:textId="77777777" w:rsidR="003E3738" w:rsidRDefault="003E3738" w:rsidP="00584BDD">
      <w:pPr>
        <w:rPr>
          <w:rFonts w:ascii="Arial" w:hAnsi="Arial" w:cs="Arial"/>
        </w:rPr>
      </w:pPr>
    </w:p>
    <w:p w14:paraId="260B256B" w14:textId="77777777" w:rsidR="003E3738" w:rsidRDefault="003E3738" w:rsidP="00584BDD">
      <w:pPr>
        <w:pStyle w:val="ListParagraph"/>
        <w:numPr>
          <w:ilvl w:val="0"/>
          <w:numId w:val="2"/>
        </w:numPr>
        <w:rPr>
          <w:rFonts w:ascii="Arial" w:hAnsi="Arial" w:cs="Arial"/>
        </w:rPr>
      </w:pPr>
      <w:r>
        <w:rPr>
          <w:rFonts w:ascii="Arial" w:hAnsi="Arial" w:cs="Arial"/>
        </w:rPr>
        <w:t>Register each learner within the awarding body requirements</w:t>
      </w:r>
    </w:p>
    <w:p w14:paraId="14A73F55" w14:textId="77777777" w:rsidR="003E3738" w:rsidRDefault="003E3738" w:rsidP="00584BDD">
      <w:pPr>
        <w:pStyle w:val="ListParagraph"/>
        <w:numPr>
          <w:ilvl w:val="0"/>
          <w:numId w:val="2"/>
        </w:numPr>
        <w:rPr>
          <w:rFonts w:ascii="Arial" w:hAnsi="Arial" w:cs="Arial"/>
        </w:rPr>
      </w:pPr>
      <w:r>
        <w:rPr>
          <w:rFonts w:ascii="Arial" w:hAnsi="Arial" w:cs="Arial"/>
        </w:rPr>
        <w:t>Register each learner on the appropriate programme code, before any assessment activity is completed</w:t>
      </w:r>
    </w:p>
    <w:p w14:paraId="6F3561F7" w14:textId="77777777" w:rsidR="003E3738" w:rsidRDefault="003E3738" w:rsidP="00584BDD">
      <w:pPr>
        <w:pStyle w:val="ListParagraph"/>
        <w:numPr>
          <w:ilvl w:val="0"/>
          <w:numId w:val="2"/>
        </w:numPr>
        <w:rPr>
          <w:rFonts w:ascii="Arial" w:hAnsi="Arial" w:cs="Arial"/>
        </w:rPr>
      </w:pPr>
      <w:r>
        <w:rPr>
          <w:rFonts w:ascii="Arial" w:hAnsi="Arial" w:cs="Arial"/>
        </w:rPr>
        <w:t>Provide a mechanism for programme teams to check the accuracy of learner registrations</w:t>
      </w:r>
    </w:p>
    <w:p w14:paraId="6DFC2282" w14:textId="77777777" w:rsidR="003E3738" w:rsidRDefault="003E3738" w:rsidP="00584BDD">
      <w:pPr>
        <w:pStyle w:val="ListParagraph"/>
        <w:numPr>
          <w:ilvl w:val="0"/>
          <w:numId w:val="2"/>
        </w:numPr>
        <w:rPr>
          <w:rFonts w:ascii="Arial" w:hAnsi="Arial" w:cs="Arial"/>
        </w:rPr>
      </w:pPr>
      <w:r>
        <w:rPr>
          <w:rFonts w:ascii="Arial" w:hAnsi="Arial" w:cs="Arial"/>
        </w:rPr>
        <w:t>Make each learner aware of their registration status</w:t>
      </w:r>
    </w:p>
    <w:p w14:paraId="7CC4D713" w14:textId="77777777" w:rsidR="003E3738" w:rsidRDefault="003E3738" w:rsidP="00584BDD">
      <w:pPr>
        <w:pStyle w:val="ListParagraph"/>
        <w:numPr>
          <w:ilvl w:val="0"/>
          <w:numId w:val="2"/>
        </w:numPr>
        <w:rPr>
          <w:rFonts w:ascii="Arial" w:hAnsi="Arial" w:cs="Arial"/>
        </w:rPr>
      </w:pPr>
      <w:r>
        <w:rPr>
          <w:rFonts w:ascii="Arial" w:hAnsi="Arial" w:cs="Arial"/>
        </w:rPr>
        <w:t xml:space="preserve">Inform the awarding body of withdrawals, transfers or changes to learner details </w:t>
      </w:r>
    </w:p>
    <w:p w14:paraId="267BEBDD" w14:textId="77777777" w:rsidR="003E3738" w:rsidRDefault="003E3738" w:rsidP="00584BDD">
      <w:pPr>
        <w:pStyle w:val="ListParagraph"/>
        <w:numPr>
          <w:ilvl w:val="0"/>
          <w:numId w:val="2"/>
        </w:numPr>
        <w:rPr>
          <w:rFonts w:ascii="Arial" w:hAnsi="Arial" w:cs="Arial"/>
        </w:rPr>
      </w:pPr>
      <w:r>
        <w:rPr>
          <w:rFonts w:ascii="Arial" w:hAnsi="Arial" w:cs="Arial"/>
        </w:rPr>
        <w:t>Ensure that certificate claims are timely and based solely on internally verified assessment records</w:t>
      </w:r>
    </w:p>
    <w:p w14:paraId="7B144FC7" w14:textId="77777777" w:rsidR="003E3738" w:rsidRDefault="003E3738" w:rsidP="00584BDD">
      <w:pPr>
        <w:pStyle w:val="ListParagraph"/>
        <w:numPr>
          <w:ilvl w:val="0"/>
          <w:numId w:val="2"/>
        </w:numPr>
        <w:rPr>
          <w:rFonts w:ascii="Arial" w:hAnsi="Arial" w:cs="Arial"/>
        </w:rPr>
      </w:pPr>
      <w:r>
        <w:rPr>
          <w:rFonts w:ascii="Arial" w:hAnsi="Arial" w:cs="Arial"/>
        </w:rPr>
        <w:t>Audit certificate claims made to the awarding body</w:t>
      </w:r>
    </w:p>
    <w:p w14:paraId="554584F8" w14:textId="77777777" w:rsidR="003E3738" w:rsidRDefault="003E3738" w:rsidP="00584BDD">
      <w:pPr>
        <w:pStyle w:val="ListParagraph"/>
        <w:numPr>
          <w:ilvl w:val="0"/>
          <w:numId w:val="2"/>
        </w:numPr>
        <w:rPr>
          <w:rFonts w:ascii="Arial" w:hAnsi="Arial" w:cs="Arial"/>
        </w:rPr>
      </w:pPr>
      <w:r>
        <w:rPr>
          <w:rFonts w:ascii="Arial" w:hAnsi="Arial" w:cs="Arial"/>
        </w:rPr>
        <w:t>Audit the certificates received from the awarding body to ensure accuracy and completeness</w:t>
      </w:r>
    </w:p>
    <w:p w14:paraId="670B0BB6" w14:textId="77777777" w:rsidR="003E3738" w:rsidRDefault="003E3738" w:rsidP="00584BDD">
      <w:pPr>
        <w:pStyle w:val="ListParagraph"/>
        <w:numPr>
          <w:ilvl w:val="0"/>
          <w:numId w:val="2"/>
        </w:numPr>
        <w:rPr>
          <w:rFonts w:ascii="Arial" w:hAnsi="Arial" w:cs="Arial"/>
        </w:rPr>
      </w:pPr>
      <w:r>
        <w:rPr>
          <w:rFonts w:ascii="Arial" w:hAnsi="Arial" w:cs="Arial"/>
        </w:rPr>
        <w:t>Keep all records safely and securely for three years post certification</w:t>
      </w:r>
    </w:p>
    <w:p w14:paraId="2DCD3B5B" w14:textId="77777777" w:rsidR="007F43BD" w:rsidRDefault="007F43BD" w:rsidP="00584BDD">
      <w:pPr>
        <w:rPr>
          <w:rFonts w:ascii="Arial" w:hAnsi="Arial" w:cs="Arial"/>
        </w:rPr>
      </w:pPr>
    </w:p>
    <w:p w14:paraId="356ADDAA" w14:textId="77777777" w:rsidR="00B2277B" w:rsidRDefault="00B2277B" w:rsidP="00584BDD">
      <w:pPr>
        <w:rPr>
          <w:rFonts w:ascii="Arial" w:hAnsi="Arial" w:cs="Arial"/>
          <w:b/>
        </w:rPr>
      </w:pPr>
      <w:r>
        <w:rPr>
          <w:rFonts w:ascii="Arial" w:hAnsi="Arial" w:cs="Arial"/>
          <w:b/>
        </w:rPr>
        <w:t>Links</w:t>
      </w:r>
    </w:p>
    <w:p w14:paraId="5FC680CC" w14:textId="77777777" w:rsidR="004867C8" w:rsidRDefault="00165917" w:rsidP="00584BDD">
      <w:pPr>
        <w:rPr>
          <w:rFonts w:ascii="Arial" w:hAnsi="Arial" w:cs="Arial"/>
        </w:rPr>
      </w:pPr>
      <w:r>
        <w:rPr>
          <w:rFonts w:ascii="Arial" w:hAnsi="Arial" w:cs="Arial"/>
        </w:rPr>
        <w:t>Pearson</w:t>
      </w:r>
      <w:r w:rsidR="004867C8">
        <w:rPr>
          <w:rFonts w:ascii="Arial" w:hAnsi="Arial" w:cs="Arial"/>
        </w:rPr>
        <w:t xml:space="preserve"> publish an information manual each year which provides detailed information for Exams Officers about registration and certification procedures for all Pearson programmes: </w:t>
      </w:r>
      <w:hyperlink r:id="rId16" w:history="1">
        <w:r w:rsidR="004867C8" w:rsidRPr="00B4343C">
          <w:rPr>
            <w:rStyle w:val="Hyperlink"/>
            <w:rFonts w:ascii="Arial" w:hAnsi="Arial" w:cs="Arial"/>
          </w:rPr>
          <w:t>https://qualifications.pearson.com/content/dam/pdf/Support/Information-manual/11-UK-BTEC.pdf</w:t>
        </w:r>
      </w:hyperlink>
    </w:p>
    <w:p w14:paraId="5D47FB3B" w14:textId="77777777" w:rsidR="00B2277B" w:rsidRDefault="00B2277B" w:rsidP="00584BDD">
      <w:pPr>
        <w:rPr>
          <w:rFonts w:ascii="Arial" w:hAnsi="Arial" w:cs="Arial"/>
        </w:rPr>
      </w:pPr>
    </w:p>
    <w:p w14:paraId="2D7E0091" w14:textId="01AC8902" w:rsidR="00B2277B" w:rsidRDefault="00B2277B" w:rsidP="00584BDD">
      <w:pPr>
        <w:rPr>
          <w:rFonts w:ascii="Arial" w:hAnsi="Arial" w:cs="Arial"/>
          <w:b/>
        </w:rPr>
      </w:pPr>
      <w:r>
        <w:rPr>
          <w:rFonts w:ascii="Arial" w:hAnsi="Arial" w:cs="Arial"/>
          <w:b/>
        </w:rPr>
        <w:t>Registration Procedure</w:t>
      </w:r>
    </w:p>
    <w:p w14:paraId="5310C607" w14:textId="75BDD701" w:rsidR="00E37702" w:rsidRDefault="00533734" w:rsidP="00533734">
      <w:pPr>
        <w:pStyle w:val="ListParagraph"/>
        <w:numPr>
          <w:ilvl w:val="0"/>
          <w:numId w:val="26"/>
        </w:numPr>
        <w:rPr>
          <w:rFonts w:ascii="Arial" w:hAnsi="Arial" w:cs="Arial"/>
        </w:rPr>
      </w:pPr>
      <w:r>
        <w:rPr>
          <w:rFonts w:ascii="Arial" w:hAnsi="Arial" w:cs="Arial"/>
        </w:rPr>
        <w:t>All BTEC entries to Exams Officer by the end of September</w:t>
      </w:r>
    </w:p>
    <w:p w14:paraId="0EEE2FBC" w14:textId="0040EB19" w:rsidR="00533734" w:rsidRDefault="00533734" w:rsidP="00533734">
      <w:pPr>
        <w:pStyle w:val="ListParagraph"/>
        <w:numPr>
          <w:ilvl w:val="0"/>
          <w:numId w:val="26"/>
        </w:numPr>
        <w:rPr>
          <w:rFonts w:ascii="Arial" w:hAnsi="Arial" w:cs="Arial"/>
        </w:rPr>
      </w:pPr>
      <w:r>
        <w:rPr>
          <w:rFonts w:ascii="Arial" w:hAnsi="Arial" w:cs="Arial"/>
        </w:rPr>
        <w:t xml:space="preserve">Exams Officer to produce a spreadsheet with all entries and share with BTEC Coordinator and </w:t>
      </w:r>
      <w:proofErr w:type="spellStart"/>
      <w:r>
        <w:rPr>
          <w:rFonts w:ascii="Arial" w:hAnsi="Arial" w:cs="Arial"/>
        </w:rPr>
        <w:t>HoD</w:t>
      </w:r>
      <w:r w:rsidR="00370B0E">
        <w:rPr>
          <w:rFonts w:ascii="Arial" w:hAnsi="Arial" w:cs="Arial"/>
        </w:rPr>
        <w:t>s</w:t>
      </w:r>
      <w:proofErr w:type="spellEnd"/>
      <w:r w:rsidR="00370B0E">
        <w:rPr>
          <w:rFonts w:ascii="Arial" w:hAnsi="Arial" w:cs="Arial"/>
        </w:rPr>
        <w:t>.</w:t>
      </w:r>
      <w:r w:rsidR="004065B7">
        <w:rPr>
          <w:rFonts w:ascii="Arial" w:hAnsi="Arial" w:cs="Arial"/>
        </w:rPr>
        <w:t xml:space="preserve"> </w:t>
      </w:r>
      <w:proofErr w:type="spellStart"/>
      <w:r w:rsidR="004065B7">
        <w:rPr>
          <w:rFonts w:ascii="Arial" w:hAnsi="Arial" w:cs="Arial"/>
        </w:rPr>
        <w:t>HoDs</w:t>
      </w:r>
      <w:proofErr w:type="spellEnd"/>
      <w:r w:rsidR="004065B7">
        <w:rPr>
          <w:rFonts w:ascii="Arial" w:hAnsi="Arial" w:cs="Arial"/>
        </w:rPr>
        <w:t xml:space="preserve"> are to check that all BTEC students have been entered for the right course.</w:t>
      </w:r>
    </w:p>
    <w:p w14:paraId="2D575FDF" w14:textId="078C8FF9" w:rsidR="004065B7" w:rsidRDefault="004065B7" w:rsidP="00533734">
      <w:pPr>
        <w:pStyle w:val="ListParagraph"/>
        <w:numPr>
          <w:ilvl w:val="0"/>
          <w:numId w:val="26"/>
        </w:numPr>
        <w:rPr>
          <w:rFonts w:ascii="Arial" w:hAnsi="Arial" w:cs="Arial"/>
        </w:rPr>
      </w:pPr>
      <w:proofErr w:type="spellStart"/>
      <w:r>
        <w:rPr>
          <w:rFonts w:ascii="Arial" w:hAnsi="Arial" w:cs="Arial"/>
        </w:rPr>
        <w:t>HoDs</w:t>
      </w:r>
      <w:proofErr w:type="spellEnd"/>
      <w:r>
        <w:rPr>
          <w:rFonts w:ascii="Arial" w:hAnsi="Arial" w:cs="Arial"/>
        </w:rPr>
        <w:t xml:space="preserve"> to confirm accuracy of entries, identify errors and omissions</w:t>
      </w:r>
      <w:r w:rsidR="003F0935">
        <w:rPr>
          <w:rFonts w:ascii="Arial" w:hAnsi="Arial" w:cs="Arial"/>
        </w:rPr>
        <w:t xml:space="preserve"> which the Exams Officer will address.</w:t>
      </w:r>
    </w:p>
    <w:p w14:paraId="367C0193" w14:textId="5D364251" w:rsidR="003F0935" w:rsidRPr="00533734" w:rsidRDefault="003F0935" w:rsidP="00533734">
      <w:pPr>
        <w:pStyle w:val="ListParagraph"/>
        <w:numPr>
          <w:ilvl w:val="0"/>
          <w:numId w:val="26"/>
        </w:numPr>
        <w:rPr>
          <w:rFonts w:ascii="Arial" w:hAnsi="Arial" w:cs="Arial"/>
        </w:rPr>
      </w:pPr>
      <w:r>
        <w:rPr>
          <w:rFonts w:ascii="Arial" w:hAnsi="Arial" w:cs="Arial"/>
        </w:rPr>
        <w:t xml:space="preserve">Exams Officer to produce a revised spreadsheet of all entries and send copies to </w:t>
      </w:r>
      <w:proofErr w:type="spellStart"/>
      <w:r>
        <w:rPr>
          <w:rFonts w:ascii="Arial" w:hAnsi="Arial" w:cs="Arial"/>
        </w:rPr>
        <w:t>HoD</w:t>
      </w:r>
      <w:proofErr w:type="spellEnd"/>
      <w:r>
        <w:rPr>
          <w:rFonts w:ascii="Arial" w:hAnsi="Arial" w:cs="Arial"/>
        </w:rPr>
        <w:t>, BTEC Coordinator, Head of Sixth Form and SLT Exams Lead.</w:t>
      </w:r>
    </w:p>
    <w:p w14:paraId="3ABA66A0" w14:textId="6CD6D364" w:rsidR="003F0935" w:rsidRDefault="003F0935" w:rsidP="00584BDD">
      <w:pPr>
        <w:rPr>
          <w:rFonts w:ascii="Arial" w:hAnsi="Arial" w:cs="Arial"/>
          <w:b/>
        </w:rPr>
      </w:pPr>
    </w:p>
    <w:p w14:paraId="0878857D" w14:textId="1B65DFBB" w:rsidR="003F0935" w:rsidRDefault="003F0935" w:rsidP="00584BDD">
      <w:pPr>
        <w:rPr>
          <w:rFonts w:ascii="Arial" w:hAnsi="Arial" w:cs="Arial"/>
          <w:b/>
        </w:rPr>
      </w:pPr>
    </w:p>
    <w:p w14:paraId="2E44CE3E" w14:textId="77777777" w:rsidR="003F0935" w:rsidRDefault="003F0935" w:rsidP="00584BDD">
      <w:pPr>
        <w:rPr>
          <w:rFonts w:ascii="Arial" w:hAnsi="Arial" w:cs="Arial"/>
          <w:b/>
        </w:rPr>
      </w:pPr>
    </w:p>
    <w:p w14:paraId="11DC7E3C" w14:textId="3D8D4D58" w:rsidR="00370B0E" w:rsidRDefault="00370B0E" w:rsidP="00584BDD">
      <w:pPr>
        <w:rPr>
          <w:rFonts w:ascii="Arial" w:hAnsi="Arial" w:cs="Arial"/>
          <w:b/>
        </w:rPr>
      </w:pPr>
      <w:r>
        <w:rPr>
          <w:rFonts w:ascii="Arial" w:hAnsi="Arial" w:cs="Arial"/>
          <w:b/>
        </w:rPr>
        <w:lastRenderedPageBreak/>
        <w:t>Unit Certification Procedure</w:t>
      </w:r>
    </w:p>
    <w:p w14:paraId="70DCF52B" w14:textId="47BE4CF5" w:rsidR="00370B0E" w:rsidRDefault="00370B0E" w:rsidP="00370B0E">
      <w:pPr>
        <w:pStyle w:val="ListParagraph"/>
        <w:numPr>
          <w:ilvl w:val="0"/>
          <w:numId w:val="33"/>
        </w:numPr>
        <w:rPr>
          <w:rFonts w:ascii="Arial" w:hAnsi="Arial" w:cs="Arial"/>
        </w:rPr>
      </w:pPr>
      <w:r>
        <w:rPr>
          <w:rFonts w:ascii="Arial" w:hAnsi="Arial" w:cs="Arial"/>
        </w:rPr>
        <w:t xml:space="preserve">Before the academic year starts, the </w:t>
      </w:r>
      <w:proofErr w:type="spellStart"/>
      <w:r>
        <w:rPr>
          <w:rFonts w:ascii="Arial" w:hAnsi="Arial" w:cs="Arial"/>
        </w:rPr>
        <w:t>HoD</w:t>
      </w:r>
      <w:proofErr w:type="spellEnd"/>
      <w:r>
        <w:rPr>
          <w:rFonts w:ascii="Arial" w:hAnsi="Arial" w:cs="Arial"/>
        </w:rPr>
        <w:t xml:space="preserve"> to produce a clear timeline for the completion of units.</w:t>
      </w:r>
    </w:p>
    <w:p w14:paraId="6A9B2FD6" w14:textId="6C074E6C" w:rsidR="00370B0E" w:rsidRDefault="00370B0E" w:rsidP="00370B0E">
      <w:pPr>
        <w:pStyle w:val="ListParagraph"/>
        <w:numPr>
          <w:ilvl w:val="0"/>
          <w:numId w:val="33"/>
        </w:numPr>
        <w:rPr>
          <w:rFonts w:ascii="Arial" w:hAnsi="Arial" w:cs="Arial"/>
        </w:rPr>
      </w:pPr>
      <w:r>
        <w:rPr>
          <w:rFonts w:ascii="Arial" w:hAnsi="Arial" w:cs="Arial"/>
        </w:rPr>
        <w:t xml:space="preserve">Within two weeks of completing the unit, the </w:t>
      </w:r>
      <w:proofErr w:type="spellStart"/>
      <w:r>
        <w:rPr>
          <w:rFonts w:ascii="Arial" w:hAnsi="Arial" w:cs="Arial"/>
        </w:rPr>
        <w:t>HoD</w:t>
      </w:r>
      <w:proofErr w:type="spellEnd"/>
      <w:r>
        <w:rPr>
          <w:rFonts w:ascii="Arial" w:hAnsi="Arial" w:cs="Arial"/>
        </w:rPr>
        <w:t xml:space="preserve"> will record and share evidence of standardisation which is to be shared with SLT line manager and Lead IV. </w:t>
      </w:r>
    </w:p>
    <w:p w14:paraId="2BF49EAA" w14:textId="52BBAA1E" w:rsidR="00370B0E" w:rsidRDefault="00370B0E" w:rsidP="00370B0E">
      <w:pPr>
        <w:pStyle w:val="ListParagraph"/>
        <w:numPr>
          <w:ilvl w:val="0"/>
          <w:numId w:val="33"/>
        </w:numPr>
        <w:rPr>
          <w:rFonts w:ascii="Arial" w:hAnsi="Arial" w:cs="Arial"/>
        </w:rPr>
      </w:pPr>
      <w:r>
        <w:rPr>
          <w:rFonts w:ascii="Arial" w:hAnsi="Arial" w:cs="Arial"/>
        </w:rPr>
        <w:t xml:space="preserve">No later than a week later, the </w:t>
      </w:r>
      <w:proofErr w:type="spellStart"/>
      <w:r>
        <w:rPr>
          <w:rFonts w:ascii="Arial" w:hAnsi="Arial" w:cs="Arial"/>
        </w:rPr>
        <w:t>HoD</w:t>
      </w:r>
      <w:proofErr w:type="spellEnd"/>
      <w:r>
        <w:rPr>
          <w:rFonts w:ascii="Arial" w:hAnsi="Arial" w:cs="Arial"/>
        </w:rPr>
        <w:t xml:space="preserve"> to address possible issues.</w:t>
      </w:r>
    </w:p>
    <w:p w14:paraId="047A2AA0" w14:textId="6D8D97D9" w:rsidR="00370B0E" w:rsidRPr="00370B0E" w:rsidRDefault="00370B0E" w:rsidP="00370B0E">
      <w:pPr>
        <w:pStyle w:val="ListParagraph"/>
        <w:numPr>
          <w:ilvl w:val="0"/>
          <w:numId w:val="33"/>
        </w:numPr>
        <w:rPr>
          <w:rFonts w:ascii="Arial" w:hAnsi="Arial" w:cs="Arial"/>
        </w:rPr>
      </w:pPr>
      <w:r>
        <w:rPr>
          <w:rFonts w:ascii="Arial" w:hAnsi="Arial" w:cs="Arial"/>
        </w:rPr>
        <w:t>Verified assessment outcomes updated to departmental tracking sheet within 3 weeks of completing the unit of work</w:t>
      </w:r>
    </w:p>
    <w:p w14:paraId="7C971C43" w14:textId="77777777" w:rsidR="00370B0E" w:rsidRDefault="00370B0E" w:rsidP="00584BDD">
      <w:pPr>
        <w:rPr>
          <w:rFonts w:ascii="Arial" w:hAnsi="Arial" w:cs="Arial"/>
          <w:b/>
        </w:rPr>
      </w:pPr>
    </w:p>
    <w:p w14:paraId="065420A4" w14:textId="52E37F4A" w:rsidR="00CB0576" w:rsidRDefault="00CB0576" w:rsidP="00584BDD">
      <w:pPr>
        <w:rPr>
          <w:rFonts w:ascii="Arial" w:hAnsi="Arial" w:cs="Arial"/>
          <w:b/>
        </w:rPr>
      </w:pPr>
      <w:r>
        <w:rPr>
          <w:rFonts w:ascii="Arial" w:hAnsi="Arial" w:cs="Arial"/>
          <w:b/>
        </w:rPr>
        <w:t>Certification Procedure</w:t>
      </w:r>
    </w:p>
    <w:p w14:paraId="159F7C35" w14:textId="06FB2EEF" w:rsidR="00CB0576" w:rsidRDefault="00CB0576" w:rsidP="00CB0576">
      <w:pPr>
        <w:pStyle w:val="ListParagraph"/>
        <w:numPr>
          <w:ilvl w:val="0"/>
          <w:numId w:val="32"/>
        </w:numPr>
        <w:rPr>
          <w:rFonts w:ascii="Arial" w:hAnsi="Arial" w:cs="Arial"/>
        </w:rPr>
      </w:pPr>
      <w:r>
        <w:rPr>
          <w:rFonts w:ascii="Arial" w:hAnsi="Arial" w:cs="Arial"/>
        </w:rPr>
        <w:t xml:space="preserve">Template generated by the Exams Officer which will collect the name of the unit and the grade achieved by each student. This will be shared with those concerned. This will be returned to the Exams Officer. </w:t>
      </w:r>
    </w:p>
    <w:p w14:paraId="6D44405E" w14:textId="2352AA40" w:rsidR="00CB0576" w:rsidRDefault="00CB0576" w:rsidP="00CB0576">
      <w:pPr>
        <w:pStyle w:val="ListParagraph"/>
        <w:numPr>
          <w:ilvl w:val="0"/>
          <w:numId w:val="32"/>
        </w:numPr>
        <w:rPr>
          <w:rFonts w:ascii="Arial" w:hAnsi="Arial" w:cs="Arial"/>
        </w:rPr>
      </w:pPr>
      <w:r>
        <w:rPr>
          <w:rFonts w:ascii="Arial" w:hAnsi="Arial" w:cs="Arial"/>
        </w:rPr>
        <w:t xml:space="preserve">The Exams Officer will produce a spreadsheet of results which </w:t>
      </w:r>
      <w:proofErr w:type="spellStart"/>
      <w:r>
        <w:rPr>
          <w:rFonts w:ascii="Arial" w:hAnsi="Arial" w:cs="Arial"/>
        </w:rPr>
        <w:t>HoDs</w:t>
      </w:r>
      <w:proofErr w:type="spellEnd"/>
      <w:r>
        <w:rPr>
          <w:rFonts w:ascii="Arial" w:hAnsi="Arial" w:cs="Arial"/>
        </w:rPr>
        <w:t xml:space="preserve"> will check for accuracy.</w:t>
      </w:r>
    </w:p>
    <w:p w14:paraId="355A2813" w14:textId="0F314559" w:rsidR="00CB0576" w:rsidRDefault="00CB0576" w:rsidP="00CB0576">
      <w:pPr>
        <w:pStyle w:val="ListParagraph"/>
        <w:numPr>
          <w:ilvl w:val="0"/>
          <w:numId w:val="32"/>
        </w:numPr>
        <w:rPr>
          <w:rFonts w:ascii="Arial" w:hAnsi="Arial" w:cs="Arial"/>
        </w:rPr>
      </w:pPr>
      <w:proofErr w:type="spellStart"/>
      <w:r>
        <w:rPr>
          <w:rFonts w:ascii="Arial" w:hAnsi="Arial" w:cs="Arial"/>
        </w:rPr>
        <w:t>HoD</w:t>
      </w:r>
      <w:proofErr w:type="spellEnd"/>
      <w:r>
        <w:rPr>
          <w:rFonts w:ascii="Arial" w:hAnsi="Arial" w:cs="Arial"/>
        </w:rPr>
        <w:t xml:space="preserve"> to confirm accuracy of </w:t>
      </w:r>
      <w:proofErr w:type="gramStart"/>
      <w:r>
        <w:rPr>
          <w:rFonts w:ascii="Arial" w:hAnsi="Arial" w:cs="Arial"/>
        </w:rPr>
        <w:t>results, and</w:t>
      </w:r>
      <w:proofErr w:type="gramEnd"/>
      <w:r>
        <w:rPr>
          <w:rFonts w:ascii="Arial" w:hAnsi="Arial" w:cs="Arial"/>
        </w:rPr>
        <w:t xml:space="preserve"> identify errors and omissions. Exams Officer to address any issues.</w:t>
      </w:r>
    </w:p>
    <w:p w14:paraId="703E19D5" w14:textId="561AE92D" w:rsidR="00CB0576" w:rsidRDefault="00CB0576" w:rsidP="00CB0576">
      <w:pPr>
        <w:pStyle w:val="ListParagraph"/>
        <w:numPr>
          <w:ilvl w:val="0"/>
          <w:numId w:val="32"/>
        </w:numPr>
        <w:rPr>
          <w:rFonts w:ascii="Arial" w:hAnsi="Arial" w:cs="Arial"/>
        </w:rPr>
      </w:pPr>
      <w:r>
        <w:rPr>
          <w:rFonts w:ascii="Arial" w:hAnsi="Arial" w:cs="Arial"/>
        </w:rPr>
        <w:t>As certificates come into the office, the Exams Officer will check them and file them. If any issues, they’ll be followed up with immediately.</w:t>
      </w:r>
    </w:p>
    <w:p w14:paraId="61704820" w14:textId="7287F29F" w:rsidR="00370B0E" w:rsidRPr="00CB0576" w:rsidRDefault="00370B0E" w:rsidP="00CB0576">
      <w:pPr>
        <w:pStyle w:val="ListParagraph"/>
        <w:numPr>
          <w:ilvl w:val="0"/>
          <w:numId w:val="32"/>
        </w:numPr>
        <w:rPr>
          <w:rFonts w:ascii="Arial" w:hAnsi="Arial" w:cs="Arial"/>
        </w:rPr>
      </w:pPr>
      <w:r>
        <w:rPr>
          <w:rFonts w:ascii="Arial" w:hAnsi="Arial" w:cs="Arial"/>
        </w:rPr>
        <w:t xml:space="preserve">By the end of June, a final spreadsheet will be produced of all results which will be sent to the BTEC Coordinator, </w:t>
      </w:r>
      <w:proofErr w:type="spellStart"/>
      <w:r>
        <w:rPr>
          <w:rFonts w:ascii="Arial" w:hAnsi="Arial" w:cs="Arial"/>
        </w:rPr>
        <w:t>HoDs</w:t>
      </w:r>
      <w:proofErr w:type="spellEnd"/>
      <w:r>
        <w:rPr>
          <w:rFonts w:ascii="Arial" w:hAnsi="Arial" w:cs="Arial"/>
        </w:rPr>
        <w:t xml:space="preserve"> and the SLT Exam Lead.</w:t>
      </w:r>
    </w:p>
    <w:p w14:paraId="74E4C957" w14:textId="77777777" w:rsidR="00CB0576" w:rsidRDefault="00CB0576" w:rsidP="00584BDD">
      <w:pPr>
        <w:rPr>
          <w:rFonts w:ascii="Arial" w:hAnsi="Arial" w:cs="Arial"/>
          <w:b/>
        </w:rPr>
      </w:pPr>
    </w:p>
    <w:p w14:paraId="570398B6" w14:textId="6474EE3F" w:rsidR="00B2277B" w:rsidRDefault="00B2277B" w:rsidP="00584BDD">
      <w:pPr>
        <w:rPr>
          <w:rFonts w:ascii="Arial" w:hAnsi="Arial" w:cs="Arial"/>
          <w:b/>
        </w:rPr>
      </w:pPr>
      <w:r>
        <w:rPr>
          <w:rFonts w:ascii="Arial" w:hAnsi="Arial" w:cs="Arial"/>
          <w:b/>
        </w:rPr>
        <w:t>Withdrawal Procedure</w:t>
      </w:r>
    </w:p>
    <w:p w14:paraId="28F5105F" w14:textId="18E81187" w:rsidR="003F0935" w:rsidRDefault="003F0935" w:rsidP="003F0935">
      <w:pPr>
        <w:pStyle w:val="ListParagraph"/>
        <w:numPr>
          <w:ilvl w:val="0"/>
          <w:numId w:val="27"/>
        </w:numPr>
        <w:rPr>
          <w:rFonts w:ascii="Arial" w:hAnsi="Arial" w:cs="Arial"/>
        </w:rPr>
      </w:pPr>
      <w:r>
        <w:rPr>
          <w:rFonts w:ascii="Arial" w:hAnsi="Arial" w:cs="Arial"/>
        </w:rPr>
        <w:t>Exams Officer receives off-roll list of students weekly from attendance and admissions team.</w:t>
      </w:r>
    </w:p>
    <w:p w14:paraId="19F51813" w14:textId="6DB2BAD5" w:rsidR="003F0935" w:rsidRDefault="003F0935" w:rsidP="003F0935">
      <w:pPr>
        <w:pStyle w:val="ListParagraph"/>
        <w:numPr>
          <w:ilvl w:val="0"/>
          <w:numId w:val="27"/>
        </w:numPr>
        <w:rPr>
          <w:rFonts w:ascii="Arial" w:hAnsi="Arial" w:cs="Arial"/>
        </w:rPr>
      </w:pPr>
      <w:r>
        <w:rPr>
          <w:rFonts w:ascii="Arial" w:hAnsi="Arial" w:cs="Arial"/>
        </w:rPr>
        <w:t>Exams Officer to double check with Subject Teacher that the student is to be withdrawn from the BTEC course.</w:t>
      </w:r>
    </w:p>
    <w:p w14:paraId="0419EE12" w14:textId="53F710D0" w:rsidR="00370B0E" w:rsidRDefault="003F0935" w:rsidP="00370B0E">
      <w:pPr>
        <w:pStyle w:val="ListParagraph"/>
        <w:numPr>
          <w:ilvl w:val="0"/>
          <w:numId w:val="27"/>
        </w:numPr>
        <w:rPr>
          <w:rFonts w:ascii="Arial" w:hAnsi="Arial" w:cs="Arial"/>
        </w:rPr>
      </w:pPr>
      <w:r>
        <w:rPr>
          <w:rFonts w:ascii="Arial" w:hAnsi="Arial" w:cs="Arial"/>
        </w:rPr>
        <w:t>Exams Officer withdraws candidate via Edexcel Onlin</w:t>
      </w:r>
      <w:r w:rsidR="00CB0576">
        <w:rPr>
          <w:rFonts w:ascii="Arial" w:hAnsi="Arial" w:cs="Arial"/>
        </w:rPr>
        <w:t>e</w:t>
      </w:r>
    </w:p>
    <w:p w14:paraId="1D39F84B" w14:textId="4E40E967" w:rsidR="00370B0E" w:rsidRDefault="00370B0E">
      <w:pPr>
        <w:spacing w:after="160" w:line="259" w:lineRule="auto"/>
        <w:rPr>
          <w:rFonts w:ascii="Arial" w:hAnsi="Arial" w:cs="Arial"/>
        </w:rPr>
      </w:pPr>
      <w:r>
        <w:rPr>
          <w:rFonts w:ascii="Arial" w:hAnsi="Arial" w:cs="Arial"/>
        </w:rPr>
        <w:br w:type="page"/>
      </w:r>
    </w:p>
    <w:p w14:paraId="0556A27D" w14:textId="77777777" w:rsidR="004867C8" w:rsidRDefault="004867C8" w:rsidP="00584BDD">
      <w:pPr>
        <w:rPr>
          <w:rFonts w:ascii="Arial" w:hAnsi="Arial" w:cs="Arial"/>
          <w:b/>
        </w:rPr>
      </w:pPr>
      <w:r>
        <w:rPr>
          <w:rFonts w:ascii="Arial" w:hAnsi="Arial" w:cs="Arial"/>
          <w:b/>
        </w:rPr>
        <w:lastRenderedPageBreak/>
        <w:t>Assessment</w:t>
      </w:r>
    </w:p>
    <w:p w14:paraId="67A451A7" w14:textId="77777777" w:rsidR="004867C8" w:rsidRDefault="004867C8" w:rsidP="00584BDD">
      <w:pPr>
        <w:rPr>
          <w:rFonts w:ascii="Arial" w:hAnsi="Arial" w:cs="Arial"/>
        </w:rPr>
      </w:pPr>
      <w:r>
        <w:rPr>
          <w:rFonts w:ascii="Arial" w:hAnsi="Arial" w:cs="Arial"/>
        </w:rPr>
        <w:t>Aim</w:t>
      </w:r>
    </w:p>
    <w:p w14:paraId="25DD4F02" w14:textId="77777777" w:rsidR="00165917" w:rsidRDefault="004867C8" w:rsidP="00584BDD">
      <w:pPr>
        <w:pStyle w:val="ListParagraph"/>
        <w:numPr>
          <w:ilvl w:val="0"/>
          <w:numId w:val="7"/>
        </w:numPr>
        <w:rPr>
          <w:rFonts w:ascii="Arial" w:hAnsi="Arial" w:cs="Arial"/>
        </w:rPr>
      </w:pPr>
      <w:r>
        <w:rPr>
          <w:rFonts w:ascii="Arial" w:hAnsi="Arial" w:cs="Arial"/>
        </w:rPr>
        <w:t>To ensure that assessment methodology is valid, reliable and does not disadvantage or advantage any group of learners or individuals</w:t>
      </w:r>
    </w:p>
    <w:p w14:paraId="362CC350" w14:textId="77777777" w:rsidR="004867C8" w:rsidRDefault="004867C8" w:rsidP="00584BDD">
      <w:pPr>
        <w:pStyle w:val="ListParagraph"/>
        <w:numPr>
          <w:ilvl w:val="0"/>
          <w:numId w:val="7"/>
        </w:numPr>
        <w:rPr>
          <w:rFonts w:ascii="Arial" w:hAnsi="Arial" w:cs="Arial"/>
        </w:rPr>
      </w:pPr>
      <w:r>
        <w:rPr>
          <w:rFonts w:ascii="Arial" w:hAnsi="Arial" w:cs="Arial"/>
        </w:rPr>
        <w:t>To ensure that the assessment procedure is open, fair and free from bias and to national standards</w:t>
      </w:r>
    </w:p>
    <w:p w14:paraId="6E4DA7C1" w14:textId="77777777" w:rsidR="004867C8" w:rsidRDefault="004867C8" w:rsidP="00584BDD">
      <w:pPr>
        <w:pStyle w:val="ListParagraph"/>
        <w:numPr>
          <w:ilvl w:val="0"/>
          <w:numId w:val="7"/>
        </w:numPr>
        <w:rPr>
          <w:rFonts w:ascii="Arial" w:hAnsi="Arial" w:cs="Arial"/>
        </w:rPr>
      </w:pPr>
      <w:r>
        <w:rPr>
          <w:rFonts w:ascii="Arial" w:hAnsi="Arial" w:cs="Arial"/>
        </w:rPr>
        <w:t>To ensure that there is accurate and detailed recording or assessment decisions</w:t>
      </w:r>
    </w:p>
    <w:p w14:paraId="34299332" w14:textId="77777777" w:rsidR="00B2277B" w:rsidRDefault="00B2277B" w:rsidP="00584BDD">
      <w:pPr>
        <w:rPr>
          <w:rFonts w:ascii="Arial" w:hAnsi="Arial" w:cs="Arial"/>
        </w:rPr>
      </w:pPr>
    </w:p>
    <w:p w14:paraId="3A00B736" w14:textId="77777777" w:rsidR="00B2277B" w:rsidRDefault="00B2277B" w:rsidP="00584BDD">
      <w:pPr>
        <w:rPr>
          <w:rFonts w:ascii="Arial" w:hAnsi="Arial" w:cs="Arial"/>
        </w:rPr>
      </w:pPr>
      <w:proofErr w:type="gramStart"/>
      <w:r>
        <w:rPr>
          <w:rFonts w:ascii="Arial" w:hAnsi="Arial" w:cs="Arial"/>
        </w:rPr>
        <w:t>In order to</w:t>
      </w:r>
      <w:proofErr w:type="gramEnd"/>
      <w:r>
        <w:rPr>
          <w:rFonts w:ascii="Arial" w:hAnsi="Arial" w:cs="Arial"/>
        </w:rPr>
        <w:t xml:space="preserve"> do this, the Academy will: </w:t>
      </w:r>
    </w:p>
    <w:p w14:paraId="4881687C" w14:textId="77777777" w:rsidR="00B2277B" w:rsidRDefault="00B2277B" w:rsidP="00584BDD">
      <w:pPr>
        <w:pStyle w:val="ListParagraph"/>
        <w:numPr>
          <w:ilvl w:val="0"/>
          <w:numId w:val="8"/>
        </w:numPr>
        <w:rPr>
          <w:rFonts w:ascii="Arial" w:hAnsi="Arial" w:cs="Arial"/>
        </w:rPr>
      </w:pPr>
      <w:r>
        <w:rPr>
          <w:rFonts w:ascii="Arial" w:hAnsi="Arial" w:cs="Arial"/>
        </w:rPr>
        <w:t>Ensure that learners are provided with assignments that are fit for purpose, to enable them to produce appropriate evidence for assessment</w:t>
      </w:r>
    </w:p>
    <w:p w14:paraId="27923D08" w14:textId="77777777" w:rsidR="00B2277B" w:rsidRDefault="00B2277B" w:rsidP="00584BDD">
      <w:pPr>
        <w:pStyle w:val="ListParagraph"/>
        <w:numPr>
          <w:ilvl w:val="0"/>
          <w:numId w:val="8"/>
        </w:numPr>
        <w:rPr>
          <w:rFonts w:ascii="Arial" w:hAnsi="Arial" w:cs="Arial"/>
        </w:rPr>
      </w:pPr>
      <w:r>
        <w:rPr>
          <w:rFonts w:ascii="Arial" w:hAnsi="Arial" w:cs="Arial"/>
        </w:rPr>
        <w:t>Produce a clear and accurate assessment plan at the start of the programme/academic year</w:t>
      </w:r>
    </w:p>
    <w:p w14:paraId="303C2989" w14:textId="77777777" w:rsidR="00B2277B" w:rsidRDefault="00B2277B" w:rsidP="00584BDD">
      <w:pPr>
        <w:pStyle w:val="ListParagraph"/>
        <w:numPr>
          <w:ilvl w:val="0"/>
          <w:numId w:val="8"/>
        </w:numPr>
        <w:rPr>
          <w:rFonts w:ascii="Arial" w:hAnsi="Arial" w:cs="Arial"/>
        </w:rPr>
      </w:pPr>
      <w:r>
        <w:rPr>
          <w:rFonts w:ascii="Arial" w:hAnsi="Arial" w:cs="Arial"/>
        </w:rPr>
        <w:t>Provide clear, published dates for handout of assignments and deadlines for assessment</w:t>
      </w:r>
    </w:p>
    <w:p w14:paraId="0F122724" w14:textId="77777777" w:rsidR="00B2277B" w:rsidRDefault="00B2277B" w:rsidP="00584BDD">
      <w:pPr>
        <w:pStyle w:val="ListParagraph"/>
        <w:numPr>
          <w:ilvl w:val="0"/>
          <w:numId w:val="8"/>
        </w:numPr>
        <w:rPr>
          <w:rFonts w:ascii="Arial" w:hAnsi="Arial" w:cs="Arial"/>
        </w:rPr>
      </w:pPr>
      <w:r>
        <w:rPr>
          <w:rFonts w:ascii="Arial" w:hAnsi="Arial" w:cs="Arial"/>
        </w:rPr>
        <w:t>Assess learner evidence using only the published assessment requirements and guidance</w:t>
      </w:r>
    </w:p>
    <w:p w14:paraId="467456A9" w14:textId="77777777" w:rsidR="00B2277B" w:rsidRDefault="00B2277B" w:rsidP="00584BDD">
      <w:pPr>
        <w:pStyle w:val="ListParagraph"/>
        <w:numPr>
          <w:ilvl w:val="0"/>
          <w:numId w:val="8"/>
        </w:numPr>
        <w:rPr>
          <w:rFonts w:ascii="Arial" w:hAnsi="Arial" w:cs="Arial"/>
        </w:rPr>
      </w:pPr>
      <w:r>
        <w:rPr>
          <w:rFonts w:ascii="Arial" w:hAnsi="Arial" w:cs="Arial"/>
        </w:rPr>
        <w:t>Ensure assessment practices meet current BTEC assessment requirements and guidance</w:t>
      </w:r>
    </w:p>
    <w:p w14:paraId="782D6F47" w14:textId="77777777" w:rsidR="00B2277B" w:rsidRDefault="00B2277B" w:rsidP="00584BDD">
      <w:pPr>
        <w:pStyle w:val="ListParagraph"/>
        <w:numPr>
          <w:ilvl w:val="0"/>
          <w:numId w:val="8"/>
        </w:numPr>
        <w:rPr>
          <w:rFonts w:ascii="Arial" w:hAnsi="Arial" w:cs="Arial"/>
        </w:rPr>
      </w:pPr>
      <w:r>
        <w:rPr>
          <w:rFonts w:ascii="Arial" w:hAnsi="Arial" w:cs="Arial"/>
        </w:rPr>
        <w:t>Ensure that assessment decisions are impartial, valid and reliable</w:t>
      </w:r>
    </w:p>
    <w:p w14:paraId="0212E77D" w14:textId="77777777" w:rsidR="00B2277B" w:rsidRDefault="00B2277B" w:rsidP="00584BDD">
      <w:pPr>
        <w:pStyle w:val="ListParagraph"/>
        <w:numPr>
          <w:ilvl w:val="0"/>
          <w:numId w:val="8"/>
        </w:numPr>
        <w:rPr>
          <w:rFonts w:ascii="Arial" w:hAnsi="Arial" w:cs="Arial"/>
        </w:rPr>
      </w:pPr>
      <w:r>
        <w:rPr>
          <w:rFonts w:ascii="Arial" w:hAnsi="Arial" w:cs="Arial"/>
        </w:rPr>
        <w:t>Not limit or ‘cap’ learner achievement if work is submitted late</w:t>
      </w:r>
    </w:p>
    <w:p w14:paraId="2A476115" w14:textId="77777777" w:rsidR="00B2277B" w:rsidRDefault="00B2277B" w:rsidP="00584BDD">
      <w:pPr>
        <w:pStyle w:val="ListParagraph"/>
        <w:numPr>
          <w:ilvl w:val="0"/>
          <w:numId w:val="8"/>
        </w:numPr>
        <w:rPr>
          <w:rFonts w:ascii="Arial" w:hAnsi="Arial" w:cs="Arial"/>
        </w:rPr>
      </w:pPr>
      <w:r>
        <w:rPr>
          <w:rFonts w:ascii="Arial" w:hAnsi="Arial" w:cs="Arial"/>
        </w:rPr>
        <w:t xml:space="preserve">Develop assessment procedures that will minimise the opportunity for malpractice </w:t>
      </w:r>
    </w:p>
    <w:p w14:paraId="0F641EBA" w14:textId="77777777" w:rsidR="00B2277B" w:rsidRDefault="00B2277B" w:rsidP="00584BDD">
      <w:pPr>
        <w:pStyle w:val="ListParagraph"/>
        <w:numPr>
          <w:ilvl w:val="0"/>
          <w:numId w:val="8"/>
        </w:numPr>
        <w:rPr>
          <w:rFonts w:ascii="Arial" w:hAnsi="Arial" w:cs="Arial"/>
        </w:rPr>
      </w:pPr>
      <w:r>
        <w:rPr>
          <w:rFonts w:ascii="Arial" w:hAnsi="Arial" w:cs="Arial"/>
        </w:rPr>
        <w:t>Maintain accurate and detailed records of assessment decisions</w:t>
      </w:r>
    </w:p>
    <w:p w14:paraId="0EFB839D" w14:textId="77777777" w:rsidR="00B2277B" w:rsidRDefault="00B2277B" w:rsidP="00584BDD">
      <w:pPr>
        <w:pStyle w:val="ListParagraph"/>
        <w:numPr>
          <w:ilvl w:val="0"/>
          <w:numId w:val="8"/>
        </w:numPr>
        <w:rPr>
          <w:rFonts w:ascii="Arial" w:hAnsi="Arial" w:cs="Arial"/>
        </w:rPr>
      </w:pPr>
      <w:r>
        <w:rPr>
          <w:rFonts w:ascii="Arial" w:hAnsi="Arial" w:cs="Arial"/>
        </w:rPr>
        <w:t>Maintain a robust and rigorous internal verification procedure</w:t>
      </w:r>
    </w:p>
    <w:p w14:paraId="61F4E0CB" w14:textId="77777777" w:rsidR="00B2277B" w:rsidRDefault="00B2277B" w:rsidP="00584BDD">
      <w:pPr>
        <w:pStyle w:val="ListParagraph"/>
        <w:numPr>
          <w:ilvl w:val="0"/>
          <w:numId w:val="8"/>
        </w:numPr>
        <w:rPr>
          <w:rFonts w:ascii="Arial" w:hAnsi="Arial" w:cs="Arial"/>
        </w:rPr>
      </w:pPr>
      <w:r>
        <w:rPr>
          <w:rFonts w:ascii="Arial" w:hAnsi="Arial" w:cs="Arial"/>
        </w:rPr>
        <w:t>Provide samples for standards verification/external examination as required by the awarding organisation</w:t>
      </w:r>
    </w:p>
    <w:p w14:paraId="0A60C5E2" w14:textId="77777777" w:rsidR="00B2277B" w:rsidRDefault="00B2277B" w:rsidP="00584BDD">
      <w:pPr>
        <w:pStyle w:val="ListParagraph"/>
        <w:numPr>
          <w:ilvl w:val="0"/>
          <w:numId w:val="8"/>
        </w:numPr>
        <w:rPr>
          <w:rFonts w:ascii="Arial" w:hAnsi="Arial" w:cs="Arial"/>
        </w:rPr>
      </w:pPr>
      <w:r>
        <w:rPr>
          <w:rFonts w:ascii="Arial" w:hAnsi="Arial" w:cs="Arial"/>
        </w:rPr>
        <w:t>Share good assessment practice between all BTEC programme teams</w:t>
      </w:r>
    </w:p>
    <w:p w14:paraId="3D94256D" w14:textId="77777777" w:rsidR="00B2277B" w:rsidRDefault="00B2277B" w:rsidP="00584BDD">
      <w:pPr>
        <w:pStyle w:val="ListParagraph"/>
        <w:numPr>
          <w:ilvl w:val="0"/>
          <w:numId w:val="8"/>
        </w:numPr>
        <w:rPr>
          <w:rFonts w:ascii="Arial" w:hAnsi="Arial" w:cs="Arial"/>
        </w:rPr>
      </w:pPr>
      <w:r>
        <w:rPr>
          <w:rFonts w:ascii="Arial" w:hAnsi="Arial" w:cs="Arial"/>
        </w:rPr>
        <w:t>Ensure that BTEC assessment methodology and the role of the assessor are understood by all BTEC staff</w:t>
      </w:r>
    </w:p>
    <w:p w14:paraId="776C9485" w14:textId="77777777" w:rsidR="00B2277B" w:rsidRDefault="00B2277B" w:rsidP="00584BDD">
      <w:pPr>
        <w:pStyle w:val="ListParagraph"/>
        <w:numPr>
          <w:ilvl w:val="0"/>
          <w:numId w:val="8"/>
        </w:numPr>
        <w:rPr>
          <w:rFonts w:ascii="Arial" w:hAnsi="Arial" w:cs="Arial"/>
        </w:rPr>
      </w:pPr>
      <w:r>
        <w:rPr>
          <w:rFonts w:ascii="Arial" w:hAnsi="Arial" w:cs="Arial"/>
        </w:rPr>
        <w:t>Provide resources to ensure that assessment can be performed accurately and appropriately</w:t>
      </w:r>
    </w:p>
    <w:p w14:paraId="1B8AAEED" w14:textId="36E8B1BF" w:rsidR="00B2277B" w:rsidRDefault="00B2277B" w:rsidP="00584BDD">
      <w:pPr>
        <w:pStyle w:val="ListParagraph"/>
        <w:numPr>
          <w:ilvl w:val="0"/>
          <w:numId w:val="8"/>
        </w:numPr>
        <w:rPr>
          <w:rFonts w:ascii="Arial" w:hAnsi="Arial" w:cs="Arial"/>
        </w:rPr>
      </w:pPr>
      <w:r>
        <w:rPr>
          <w:rFonts w:ascii="Arial" w:hAnsi="Arial" w:cs="Arial"/>
        </w:rPr>
        <w:t>Maintain and store securely all assessment and internal verification records in accordance with Pearson Approval Centre Agreement</w:t>
      </w:r>
    </w:p>
    <w:p w14:paraId="17F7AE2D" w14:textId="637A0BBA" w:rsidR="009C5B3F" w:rsidRDefault="009C5B3F" w:rsidP="00584BDD">
      <w:pPr>
        <w:rPr>
          <w:rFonts w:ascii="Arial" w:hAnsi="Arial" w:cs="Arial"/>
        </w:rPr>
      </w:pPr>
    </w:p>
    <w:p w14:paraId="5C20D0C2" w14:textId="66BD5B6E" w:rsidR="009C5B3F" w:rsidRDefault="009C5B3F" w:rsidP="00584BDD">
      <w:pPr>
        <w:rPr>
          <w:rFonts w:ascii="Arial" w:hAnsi="Arial" w:cs="Arial"/>
          <w:b/>
        </w:rPr>
      </w:pPr>
      <w:r>
        <w:rPr>
          <w:rFonts w:ascii="Arial" w:hAnsi="Arial" w:cs="Arial"/>
          <w:b/>
        </w:rPr>
        <w:t>Links</w:t>
      </w:r>
    </w:p>
    <w:p w14:paraId="627C3C0B" w14:textId="4C3898D0" w:rsidR="009C5B3F" w:rsidRDefault="001F0773" w:rsidP="00584BDD">
      <w:pPr>
        <w:rPr>
          <w:rFonts w:ascii="Arial" w:hAnsi="Arial" w:cs="Arial"/>
        </w:rPr>
      </w:pPr>
      <w:r w:rsidRPr="001F0773">
        <w:rPr>
          <w:rFonts w:ascii="Arial" w:hAnsi="Arial" w:cs="Arial"/>
          <w:b/>
        </w:rPr>
        <w:t>BTEC Qualification Specifications</w:t>
      </w:r>
      <w:r>
        <w:rPr>
          <w:rFonts w:ascii="Arial" w:hAnsi="Arial" w:cs="Arial"/>
        </w:rPr>
        <w:t xml:space="preserve">: these provide guidance on assessment for each BTEC qualification. All staff teaching on BTEC programmes should have access to the relevant specification. They’re published on the website: </w:t>
      </w:r>
      <w:hyperlink r:id="rId17" w:history="1">
        <w:r w:rsidRPr="00DC0694">
          <w:rPr>
            <w:rStyle w:val="Hyperlink"/>
            <w:rFonts w:ascii="Arial" w:hAnsi="Arial" w:cs="Arial"/>
          </w:rPr>
          <w:t>www.btec.co.uk</w:t>
        </w:r>
      </w:hyperlink>
    </w:p>
    <w:p w14:paraId="6516919A" w14:textId="324B3071" w:rsidR="001F0773" w:rsidRDefault="001F0773" w:rsidP="00584BDD">
      <w:pPr>
        <w:rPr>
          <w:rFonts w:ascii="Arial" w:hAnsi="Arial" w:cs="Arial"/>
        </w:rPr>
      </w:pPr>
    </w:p>
    <w:p w14:paraId="098E2078" w14:textId="25EA4697" w:rsidR="001F0773" w:rsidRDefault="001F0773" w:rsidP="00584BDD">
      <w:pPr>
        <w:rPr>
          <w:rFonts w:ascii="Arial" w:hAnsi="Arial" w:cs="Arial"/>
        </w:rPr>
      </w:pPr>
      <w:r w:rsidRPr="001F0773">
        <w:rPr>
          <w:rFonts w:ascii="Arial" w:hAnsi="Arial" w:cs="Arial"/>
          <w:b/>
        </w:rPr>
        <w:t>BTEC Centre Guides to Assessment</w:t>
      </w:r>
      <w:r>
        <w:rPr>
          <w:rFonts w:ascii="Arial" w:hAnsi="Arial" w:cs="Arial"/>
        </w:rPr>
        <w:t xml:space="preserve">: A valuable resource for centres in planning, quality assuring and delivery BTEC programmes: </w:t>
      </w:r>
      <w:hyperlink r:id="rId18" w:history="1">
        <w:r w:rsidRPr="00DC0694">
          <w:rPr>
            <w:rStyle w:val="Hyperlink"/>
            <w:rFonts w:ascii="Arial" w:hAnsi="Arial" w:cs="Arial"/>
          </w:rPr>
          <w:t>https://qualifications.pearson.com/en/support/support-for-you/quality-nominees/btec-entry-level-3.html</w:t>
        </w:r>
      </w:hyperlink>
      <w:r>
        <w:rPr>
          <w:rFonts w:ascii="Arial" w:hAnsi="Arial" w:cs="Arial"/>
        </w:rPr>
        <w:t xml:space="preserve">  </w:t>
      </w:r>
    </w:p>
    <w:p w14:paraId="57DF2062" w14:textId="3956BE36" w:rsidR="001F0773" w:rsidRDefault="001F0773" w:rsidP="00584BDD">
      <w:pPr>
        <w:spacing w:after="160" w:line="259" w:lineRule="auto"/>
        <w:rPr>
          <w:rFonts w:ascii="Arial" w:hAnsi="Arial" w:cs="Arial"/>
          <w:b/>
        </w:rPr>
      </w:pPr>
      <w:r>
        <w:rPr>
          <w:rFonts w:ascii="Arial" w:hAnsi="Arial" w:cs="Arial"/>
        </w:rPr>
        <w:br w:type="page"/>
      </w:r>
      <w:r>
        <w:rPr>
          <w:rFonts w:ascii="Arial" w:hAnsi="Arial" w:cs="Arial"/>
          <w:b/>
        </w:rPr>
        <w:lastRenderedPageBreak/>
        <w:t>Internal Verification Policy</w:t>
      </w:r>
    </w:p>
    <w:p w14:paraId="4FCBEB18" w14:textId="27366930" w:rsidR="001F0773" w:rsidRDefault="001F0773" w:rsidP="00584BDD">
      <w:pPr>
        <w:spacing w:after="160" w:line="259" w:lineRule="auto"/>
        <w:rPr>
          <w:rFonts w:ascii="Arial" w:hAnsi="Arial" w:cs="Arial"/>
        </w:rPr>
      </w:pPr>
      <w:r>
        <w:rPr>
          <w:rFonts w:ascii="Arial" w:hAnsi="Arial" w:cs="Arial"/>
        </w:rPr>
        <w:t>Aim</w:t>
      </w:r>
    </w:p>
    <w:p w14:paraId="6D6E20B0" w14:textId="060132CA" w:rsidR="001F0773" w:rsidRDefault="001F0773" w:rsidP="00584BDD">
      <w:pPr>
        <w:pStyle w:val="ListParagraph"/>
        <w:numPr>
          <w:ilvl w:val="0"/>
          <w:numId w:val="9"/>
        </w:numPr>
        <w:spacing w:after="160" w:line="259" w:lineRule="auto"/>
        <w:rPr>
          <w:rFonts w:ascii="Arial" w:hAnsi="Arial" w:cs="Arial"/>
        </w:rPr>
      </w:pPr>
      <w:r>
        <w:rPr>
          <w:rFonts w:ascii="Arial" w:hAnsi="Arial" w:cs="Arial"/>
        </w:rPr>
        <w:t>To ensure there is an accredited Lead Internal Verifier in each principal subject area</w:t>
      </w:r>
    </w:p>
    <w:p w14:paraId="77063118" w14:textId="26D917F9" w:rsidR="001F0773" w:rsidRDefault="001F0773" w:rsidP="00584BDD">
      <w:pPr>
        <w:pStyle w:val="ListParagraph"/>
        <w:numPr>
          <w:ilvl w:val="0"/>
          <w:numId w:val="9"/>
        </w:numPr>
        <w:spacing w:after="160" w:line="259" w:lineRule="auto"/>
        <w:rPr>
          <w:rFonts w:ascii="Arial" w:hAnsi="Arial" w:cs="Arial"/>
        </w:rPr>
      </w:pPr>
      <w:r>
        <w:rPr>
          <w:rFonts w:ascii="Arial" w:hAnsi="Arial" w:cs="Arial"/>
        </w:rPr>
        <w:t>To ensure that Internal Verification is valid, reliable and covers all Assessors and programme activity</w:t>
      </w:r>
    </w:p>
    <w:p w14:paraId="3EE9E77F" w14:textId="00704ABB" w:rsidR="001F0773" w:rsidRDefault="001F0773" w:rsidP="00584BDD">
      <w:pPr>
        <w:pStyle w:val="ListParagraph"/>
        <w:numPr>
          <w:ilvl w:val="0"/>
          <w:numId w:val="9"/>
        </w:numPr>
        <w:spacing w:after="160" w:line="259" w:lineRule="auto"/>
        <w:rPr>
          <w:rFonts w:ascii="Arial" w:hAnsi="Arial" w:cs="Arial"/>
        </w:rPr>
      </w:pPr>
      <w:r>
        <w:rPr>
          <w:rFonts w:ascii="Arial" w:hAnsi="Arial" w:cs="Arial"/>
        </w:rPr>
        <w:t>To ensure that the Internal Verification procedure is open, fair and free from bias</w:t>
      </w:r>
    </w:p>
    <w:p w14:paraId="6EEFA3A6" w14:textId="58DEE30F" w:rsidR="001F0773" w:rsidRDefault="001F0773" w:rsidP="00584BDD">
      <w:pPr>
        <w:pStyle w:val="ListParagraph"/>
        <w:numPr>
          <w:ilvl w:val="0"/>
          <w:numId w:val="9"/>
        </w:numPr>
        <w:spacing w:after="160" w:line="259" w:lineRule="auto"/>
        <w:rPr>
          <w:rFonts w:ascii="Arial" w:hAnsi="Arial" w:cs="Arial"/>
        </w:rPr>
      </w:pPr>
      <w:r>
        <w:rPr>
          <w:rFonts w:ascii="Arial" w:hAnsi="Arial" w:cs="Arial"/>
        </w:rPr>
        <w:t>To ensure that there is accurate and detailed recording of Internal Verification decisions</w:t>
      </w:r>
    </w:p>
    <w:p w14:paraId="79B9A1AB" w14:textId="77777777" w:rsidR="001F0773" w:rsidRDefault="001F0773" w:rsidP="00584BDD">
      <w:pPr>
        <w:pStyle w:val="ListParagraph"/>
        <w:spacing w:after="160" w:line="259" w:lineRule="auto"/>
        <w:rPr>
          <w:rFonts w:ascii="Arial" w:hAnsi="Arial" w:cs="Arial"/>
        </w:rPr>
      </w:pPr>
    </w:p>
    <w:p w14:paraId="75C6CBF8" w14:textId="3DA4DA9E" w:rsidR="001F0773" w:rsidRDefault="001F0773" w:rsidP="00584BDD">
      <w:pPr>
        <w:spacing w:after="160" w:line="259" w:lineRule="auto"/>
        <w:rPr>
          <w:rFonts w:ascii="Arial" w:hAnsi="Arial" w:cs="Arial"/>
        </w:rPr>
      </w:pPr>
      <w:proofErr w:type="gramStart"/>
      <w:r>
        <w:rPr>
          <w:rFonts w:ascii="Arial" w:hAnsi="Arial" w:cs="Arial"/>
        </w:rPr>
        <w:t>In order to</w:t>
      </w:r>
      <w:proofErr w:type="gramEnd"/>
      <w:r>
        <w:rPr>
          <w:rFonts w:ascii="Arial" w:hAnsi="Arial" w:cs="Arial"/>
        </w:rPr>
        <w:t xml:space="preserve"> do this, the Academy will ensure:</w:t>
      </w:r>
    </w:p>
    <w:p w14:paraId="7863ACF2" w14:textId="26342B4A" w:rsidR="001F0773" w:rsidRDefault="001F0773" w:rsidP="00584BDD">
      <w:pPr>
        <w:pStyle w:val="ListParagraph"/>
        <w:numPr>
          <w:ilvl w:val="0"/>
          <w:numId w:val="10"/>
        </w:numPr>
        <w:spacing w:after="160" w:line="259" w:lineRule="auto"/>
        <w:rPr>
          <w:rFonts w:ascii="Arial" w:hAnsi="Arial" w:cs="Arial"/>
        </w:rPr>
      </w:pPr>
      <w:r>
        <w:rPr>
          <w:rFonts w:ascii="Arial" w:hAnsi="Arial" w:cs="Arial"/>
        </w:rPr>
        <w:t>Where required by the qualification, appoint a Lead Internal Verifier appropriately for each subject area, who is registered with Pearson and has undergone the necessary standardisation processes</w:t>
      </w:r>
    </w:p>
    <w:p w14:paraId="3A6D8A1A" w14:textId="306D95D7" w:rsidR="001F0773" w:rsidRDefault="001F0773" w:rsidP="00584BDD">
      <w:pPr>
        <w:pStyle w:val="ListParagraph"/>
        <w:numPr>
          <w:ilvl w:val="0"/>
          <w:numId w:val="10"/>
        </w:numPr>
        <w:spacing w:after="160" w:line="259" w:lineRule="auto"/>
        <w:rPr>
          <w:rFonts w:ascii="Arial" w:hAnsi="Arial" w:cs="Arial"/>
        </w:rPr>
      </w:pPr>
      <w:r>
        <w:rPr>
          <w:rFonts w:ascii="Arial" w:hAnsi="Arial" w:cs="Arial"/>
        </w:rPr>
        <w:t>Each Lead Internal Verifier oversees effective internal verification in their subject area</w:t>
      </w:r>
    </w:p>
    <w:p w14:paraId="771A200F" w14:textId="0E2612AB" w:rsidR="001F0773" w:rsidRDefault="001F0773" w:rsidP="00584BDD">
      <w:pPr>
        <w:pStyle w:val="ListParagraph"/>
        <w:numPr>
          <w:ilvl w:val="0"/>
          <w:numId w:val="10"/>
        </w:numPr>
        <w:spacing w:after="160" w:line="259" w:lineRule="auto"/>
        <w:rPr>
          <w:rFonts w:ascii="Arial" w:hAnsi="Arial" w:cs="Arial"/>
        </w:rPr>
      </w:pPr>
      <w:r>
        <w:rPr>
          <w:rFonts w:ascii="Arial" w:hAnsi="Arial" w:cs="Arial"/>
        </w:rPr>
        <w:t>Staff are briefed and trained in the requirements for current internal verification procedures</w:t>
      </w:r>
    </w:p>
    <w:p w14:paraId="65A6F319" w14:textId="72271D3F" w:rsidR="00432C84" w:rsidRDefault="00432C84" w:rsidP="00584BDD">
      <w:pPr>
        <w:pStyle w:val="ListParagraph"/>
        <w:numPr>
          <w:ilvl w:val="0"/>
          <w:numId w:val="10"/>
        </w:numPr>
        <w:spacing w:after="160" w:line="259" w:lineRule="auto"/>
        <w:rPr>
          <w:rFonts w:ascii="Arial" w:hAnsi="Arial" w:cs="Arial"/>
        </w:rPr>
      </w:pPr>
      <w:r>
        <w:rPr>
          <w:rFonts w:ascii="Arial" w:hAnsi="Arial" w:cs="Arial"/>
        </w:rPr>
        <w:t>Effective internal verification roles are defined, maintained and supported. Internal verification is promoted as a developmental process between staff</w:t>
      </w:r>
    </w:p>
    <w:p w14:paraId="619A015B" w14:textId="4046EED8" w:rsidR="00432C84" w:rsidRDefault="00432C84" w:rsidP="00584BDD">
      <w:pPr>
        <w:pStyle w:val="ListParagraph"/>
        <w:numPr>
          <w:ilvl w:val="0"/>
          <w:numId w:val="10"/>
        </w:numPr>
        <w:spacing w:after="160" w:line="259" w:lineRule="auto"/>
        <w:rPr>
          <w:rFonts w:ascii="Arial" w:hAnsi="Arial" w:cs="Arial"/>
        </w:rPr>
      </w:pPr>
      <w:r>
        <w:rPr>
          <w:rFonts w:ascii="Arial" w:hAnsi="Arial" w:cs="Arial"/>
        </w:rPr>
        <w:t>Standardised internal verification documentation is provided and used</w:t>
      </w:r>
    </w:p>
    <w:p w14:paraId="7C459AC0" w14:textId="08BE8307" w:rsidR="00432C84" w:rsidRDefault="00432C84" w:rsidP="00584BDD">
      <w:pPr>
        <w:pStyle w:val="ListParagraph"/>
        <w:numPr>
          <w:ilvl w:val="0"/>
          <w:numId w:val="10"/>
        </w:numPr>
        <w:spacing w:after="160" w:line="259" w:lineRule="auto"/>
        <w:rPr>
          <w:rFonts w:ascii="Arial" w:hAnsi="Arial" w:cs="Arial"/>
        </w:rPr>
      </w:pPr>
      <w:r>
        <w:rPr>
          <w:rFonts w:ascii="Arial" w:hAnsi="Arial" w:cs="Arial"/>
        </w:rPr>
        <w:t>All centre assessment instruments are verified as fit for purpose</w:t>
      </w:r>
    </w:p>
    <w:p w14:paraId="0FB54C28" w14:textId="7A75BC80" w:rsidR="00432C84" w:rsidRDefault="00432C84" w:rsidP="00584BDD">
      <w:pPr>
        <w:pStyle w:val="ListParagraph"/>
        <w:numPr>
          <w:ilvl w:val="0"/>
          <w:numId w:val="10"/>
        </w:numPr>
        <w:spacing w:after="160" w:line="259" w:lineRule="auto"/>
        <w:rPr>
          <w:rFonts w:ascii="Arial" w:hAnsi="Arial" w:cs="Arial"/>
        </w:rPr>
      </w:pPr>
      <w:r>
        <w:rPr>
          <w:rFonts w:ascii="Arial" w:hAnsi="Arial" w:cs="Arial"/>
        </w:rPr>
        <w:t>An annual internal verification schedule, linked to assessment plans is in place</w:t>
      </w:r>
    </w:p>
    <w:p w14:paraId="11CD6520" w14:textId="3CD2295C" w:rsidR="00432C84" w:rsidRDefault="00432C84" w:rsidP="00584BDD">
      <w:pPr>
        <w:pStyle w:val="ListParagraph"/>
        <w:numPr>
          <w:ilvl w:val="0"/>
          <w:numId w:val="10"/>
        </w:numPr>
        <w:spacing w:after="160" w:line="259" w:lineRule="auto"/>
        <w:rPr>
          <w:rFonts w:ascii="Arial" w:hAnsi="Arial" w:cs="Arial"/>
        </w:rPr>
      </w:pPr>
      <w:r>
        <w:rPr>
          <w:rFonts w:ascii="Arial" w:hAnsi="Arial" w:cs="Arial"/>
        </w:rPr>
        <w:t>An appropriately structured sample of assessment from all programmes, units, sites and assessors is internally verified, to ensure centre programmes conform to national standards</w:t>
      </w:r>
    </w:p>
    <w:p w14:paraId="65897467" w14:textId="35E1B1EC" w:rsidR="00432C84" w:rsidRDefault="00432C84" w:rsidP="00584BDD">
      <w:pPr>
        <w:pStyle w:val="ListParagraph"/>
        <w:numPr>
          <w:ilvl w:val="0"/>
          <w:numId w:val="10"/>
        </w:numPr>
        <w:spacing w:after="160" w:line="259" w:lineRule="auto"/>
        <w:rPr>
          <w:rFonts w:ascii="Arial" w:hAnsi="Arial" w:cs="Arial"/>
        </w:rPr>
      </w:pPr>
      <w:r>
        <w:rPr>
          <w:rFonts w:ascii="Arial" w:hAnsi="Arial" w:cs="Arial"/>
        </w:rPr>
        <w:t>Secure records of all Internal Verification activity are maintained</w:t>
      </w:r>
    </w:p>
    <w:p w14:paraId="2E7386D3" w14:textId="0F4CF841" w:rsidR="00432C84" w:rsidRDefault="00432C84" w:rsidP="00584BDD">
      <w:pPr>
        <w:pStyle w:val="ListParagraph"/>
        <w:numPr>
          <w:ilvl w:val="0"/>
          <w:numId w:val="10"/>
        </w:numPr>
        <w:spacing w:after="160" w:line="259" w:lineRule="auto"/>
        <w:rPr>
          <w:rFonts w:ascii="Arial" w:hAnsi="Arial" w:cs="Arial"/>
        </w:rPr>
      </w:pPr>
      <w:r>
        <w:rPr>
          <w:rFonts w:ascii="Arial" w:hAnsi="Arial" w:cs="Arial"/>
        </w:rPr>
        <w:t>The outcome of internal verification is used to enhance future assessment practice</w:t>
      </w:r>
    </w:p>
    <w:p w14:paraId="16DC8AD1" w14:textId="55BA09E9" w:rsidR="00432C84" w:rsidRDefault="00432C84" w:rsidP="00584BDD">
      <w:pPr>
        <w:spacing w:after="160" w:line="259" w:lineRule="auto"/>
        <w:rPr>
          <w:rFonts w:ascii="Arial" w:hAnsi="Arial" w:cs="Arial"/>
        </w:rPr>
      </w:pPr>
    </w:p>
    <w:p w14:paraId="5D1B0151" w14:textId="77777777" w:rsidR="00432C84" w:rsidRDefault="00432C84" w:rsidP="00584BDD">
      <w:pPr>
        <w:spacing w:after="160" w:line="259" w:lineRule="auto"/>
        <w:rPr>
          <w:rFonts w:ascii="Arial" w:hAnsi="Arial" w:cs="Arial"/>
        </w:rPr>
      </w:pPr>
      <w:r>
        <w:rPr>
          <w:rFonts w:ascii="Arial" w:hAnsi="Arial" w:cs="Arial"/>
        </w:rPr>
        <w:br w:type="page"/>
      </w:r>
    </w:p>
    <w:p w14:paraId="40108B3A" w14:textId="10D27C56" w:rsidR="00432C84" w:rsidRDefault="00432C84" w:rsidP="00584BDD">
      <w:pPr>
        <w:spacing w:after="160" w:line="259" w:lineRule="auto"/>
        <w:rPr>
          <w:rFonts w:ascii="Arial" w:hAnsi="Arial" w:cs="Arial"/>
          <w:b/>
        </w:rPr>
      </w:pPr>
      <w:r>
        <w:rPr>
          <w:rFonts w:ascii="Arial" w:hAnsi="Arial" w:cs="Arial"/>
          <w:b/>
        </w:rPr>
        <w:lastRenderedPageBreak/>
        <w:t>Appeals Policy</w:t>
      </w:r>
    </w:p>
    <w:p w14:paraId="75F89E25" w14:textId="0893ADBF" w:rsidR="00432C84" w:rsidRDefault="00432C84" w:rsidP="00584BDD">
      <w:pPr>
        <w:spacing w:after="160" w:line="259" w:lineRule="auto"/>
        <w:rPr>
          <w:rFonts w:ascii="Arial" w:hAnsi="Arial" w:cs="Arial"/>
        </w:rPr>
      </w:pPr>
      <w:r>
        <w:rPr>
          <w:rFonts w:ascii="Arial" w:hAnsi="Arial" w:cs="Arial"/>
        </w:rPr>
        <w:t>Aim</w:t>
      </w:r>
    </w:p>
    <w:p w14:paraId="11977A2A" w14:textId="6FE0D22D" w:rsidR="00432C84" w:rsidRDefault="00432C84" w:rsidP="00584BDD">
      <w:pPr>
        <w:pStyle w:val="ListParagraph"/>
        <w:numPr>
          <w:ilvl w:val="0"/>
          <w:numId w:val="11"/>
        </w:numPr>
        <w:spacing w:after="160" w:line="259" w:lineRule="auto"/>
        <w:rPr>
          <w:rFonts w:ascii="Arial" w:hAnsi="Arial" w:cs="Arial"/>
        </w:rPr>
      </w:pPr>
      <w:r>
        <w:rPr>
          <w:rFonts w:ascii="Arial" w:hAnsi="Arial" w:cs="Arial"/>
        </w:rPr>
        <w:t>To enable the learner to enquire, question or appeal against an assessment decision</w:t>
      </w:r>
    </w:p>
    <w:p w14:paraId="1EEC03FB" w14:textId="1DE3041E" w:rsidR="00432C84" w:rsidRDefault="00432C84" w:rsidP="00584BDD">
      <w:pPr>
        <w:pStyle w:val="ListParagraph"/>
        <w:numPr>
          <w:ilvl w:val="0"/>
          <w:numId w:val="11"/>
        </w:numPr>
        <w:spacing w:after="160" w:line="259" w:lineRule="auto"/>
        <w:rPr>
          <w:rFonts w:ascii="Arial" w:hAnsi="Arial" w:cs="Arial"/>
        </w:rPr>
      </w:pPr>
      <w:r>
        <w:rPr>
          <w:rFonts w:ascii="Arial" w:hAnsi="Arial" w:cs="Arial"/>
        </w:rPr>
        <w:t>To attempt to reach agreement between the learner and the assessor at the earliest opportunity</w:t>
      </w:r>
    </w:p>
    <w:p w14:paraId="2921AF98" w14:textId="7B11EE2D" w:rsidR="00432C84" w:rsidRDefault="00432C84" w:rsidP="00584BDD">
      <w:pPr>
        <w:pStyle w:val="ListParagraph"/>
        <w:numPr>
          <w:ilvl w:val="0"/>
          <w:numId w:val="11"/>
        </w:numPr>
        <w:spacing w:after="160" w:line="259" w:lineRule="auto"/>
        <w:rPr>
          <w:rFonts w:ascii="Arial" w:hAnsi="Arial" w:cs="Arial"/>
        </w:rPr>
      </w:pPr>
      <w:r>
        <w:rPr>
          <w:rFonts w:ascii="Arial" w:hAnsi="Arial" w:cs="Arial"/>
        </w:rPr>
        <w:t xml:space="preserve">To standardise and record any appeal to ensure openness and fairness </w:t>
      </w:r>
    </w:p>
    <w:p w14:paraId="27BBEBBA" w14:textId="550A1844" w:rsidR="00432C84" w:rsidRDefault="00432C84" w:rsidP="00584BDD">
      <w:pPr>
        <w:pStyle w:val="ListParagraph"/>
        <w:numPr>
          <w:ilvl w:val="0"/>
          <w:numId w:val="11"/>
        </w:numPr>
        <w:spacing w:after="160" w:line="259" w:lineRule="auto"/>
        <w:rPr>
          <w:rFonts w:ascii="Arial" w:hAnsi="Arial" w:cs="Arial"/>
        </w:rPr>
      </w:pPr>
      <w:r>
        <w:rPr>
          <w:rFonts w:ascii="Arial" w:hAnsi="Arial" w:cs="Arial"/>
        </w:rPr>
        <w:t>To facilitate a learner’s ultimate right of appeal to the Awarding Body and the Office of the Independent Adjudicator (BTEC Level 4 – Level 7) where appropriate</w:t>
      </w:r>
    </w:p>
    <w:p w14:paraId="7F51D139" w14:textId="0EADF36B" w:rsidR="00432C84" w:rsidRDefault="00432C84" w:rsidP="00584BDD">
      <w:pPr>
        <w:pStyle w:val="ListParagraph"/>
        <w:numPr>
          <w:ilvl w:val="0"/>
          <w:numId w:val="11"/>
        </w:numPr>
        <w:spacing w:after="160" w:line="259" w:lineRule="auto"/>
        <w:rPr>
          <w:rFonts w:ascii="Arial" w:hAnsi="Arial" w:cs="Arial"/>
        </w:rPr>
      </w:pPr>
      <w:r>
        <w:rPr>
          <w:rFonts w:ascii="Arial" w:hAnsi="Arial" w:cs="Arial"/>
        </w:rPr>
        <w:t>To protect the interests of all learners and the integrity of the qualification</w:t>
      </w:r>
    </w:p>
    <w:p w14:paraId="425FFFE6" w14:textId="5AE6A944" w:rsidR="00432C84" w:rsidRDefault="00432C84" w:rsidP="00584BDD">
      <w:pPr>
        <w:spacing w:after="160" w:line="259" w:lineRule="auto"/>
        <w:rPr>
          <w:rFonts w:ascii="Arial" w:hAnsi="Arial" w:cs="Arial"/>
        </w:rPr>
      </w:pPr>
    </w:p>
    <w:p w14:paraId="5DF8802D" w14:textId="6C5B500A" w:rsidR="00432C84" w:rsidRDefault="00432C84" w:rsidP="00584BDD">
      <w:pPr>
        <w:spacing w:after="160" w:line="259" w:lineRule="auto"/>
        <w:rPr>
          <w:rFonts w:ascii="Arial" w:hAnsi="Arial" w:cs="Arial"/>
        </w:rPr>
      </w:pPr>
      <w:proofErr w:type="gramStart"/>
      <w:r>
        <w:rPr>
          <w:rFonts w:ascii="Arial" w:hAnsi="Arial" w:cs="Arial"/>
        </w:rPr>
        <w:t>In order to</w:t>
      </w:r>
      <w:proofErr w:type="gramEnd"/>
      <w:r>
        <w:rPr>
          <w:rFonts w:ascii="Arial" w:hAnsi="Arial" w:cs="Arial"/>
        </w:rPr>
        <w:t xml:space="preserve"> do this, the Academy will:</w:t>
      </w:r>
    </w:p>
    <w:p w14:paraId="50C872FE" w14:textId="6CADEF16" w:rsidR="00432C84" w:rsidRDefault="00432C84" w:rsidP="00584BDD">
      <w:pPr>
        <w:pStyle w:val="ListParagraph"/>
        <w:numPr>
          <w:ilvl w:val="0"/>
          <w:numId w:val="12"/>
        </w:numPr>
        <w:spacing w:after="160" w:line="259" w:lineRule="auto"/>
        <w:rPr>
          <w:rFonts w:ascii="Arial" w:hAnsi="Arial" w:cs="Arial"/>
        </w:rPr>
      </w:pPr>
      <w:r>
        <w:rPr>
          <w:rFonts w:ascii="Arial" w:hAnsi="Arial" w:cs="Arial"/>
        </w:rPr>
        <w:t>Inform the learner at induction of the Appeals policy and procedure</w:t>
      </w:r>
    </w:p>
    <w:p w14:paraId="67BA07D1" w14:textId="445E58D9" w:rsidR="00432C84" w:rsidRDefault="00432C84" w:rsidP="00584BDD">
      <w:pPr>
        <w:pStyle w:val="ListParagraph"/>
        <w:numPr>
          <w:ilvl w:val="0"/>
          <w:numId w:val="12"/>
        </w:numPr>
        <w:spacing w:after="160" w:line="259" w:lineRule="auto"/>
        <w:rPr>
          <w:rFonts w:ascii="Arial" w:hAnsi="Arial" w:cs="Arial"/>
        </w:rPr>
      </w:pPr>
      <w:r>
        <w:rPr>
          <w:rFonts w:ascii="Arial" w:hAnsi="Arial" w:cs="Arial"/>
        </w:rPr>
        <w:t>Record, track and validate any appeal</w:t>
      </w:r>
    </w:p>
    <w:p w14:paraId="72835D43" w14:textId="4E02A619" w:rsidR="00432C84" w:rsidRDefault="00432C84" w:rsidP="00584BDD">
      <w:pPr>
        <w:pStyle w:val="ListParagraph"/>
        <w:numPr>
          <w:ilvl w:val="0"/>
          <w:numId w:val="12"/>
        </w:numPr>
        <w:spacing w:after="160" w:line="259" w:lineRule="auto"/>
        <w:rPr>
          <w:rFonts w:ascii="Arial" w:hAnsi="Arial" w:cs="Arial"/>
        </w:rPr>
      </w:pPr>
      <w:r>
        <w:rPr>
          <w:rFonts w:ascii="Arial" w:hAnsi="Arial" w:cs="Arial"/>
        </w:rPr>
        <w:t xml:space="preserve">Forward the appeal to Pearson when a learner considers that a decision continues to </w:t>
      </w:r>
      <w:r w:rsidR="00CC0C62">
        <w:rPr>
          <w:rFonts w:ascii="Arial" w:hAnsi="Arial" w:cs="Arial"/>
        </w:rPr>
        <w:t>disadvantage the, after the internal appeals process has been exhausted</w:t>
      </w:r>
    </w:p>
    <w:p w14:paraId="56AAF921" w14:textId="530AD150" w:rsidR="00CC0C62" w:rsidRDefault="00CC0C62" w:rsidP="00584BDD">
      <w:pPr>
        <w:pStyle w:val="ListParagraph"/>
        <w:numPr>
          <w:ilvl w:val="0"/>
          <w:numId w:val="12"/>
        </w:numPr>
        <w:spacing w:after="160" w:line="259" w:lineRule="auto"/>
        <w:rPr>
          <w:rFonts w:ascii="Arial" w:hAnsi="Arial" w:cs="Arial"/>
        </w:rPr>
      </w:pPr>
      <w:r>
        <w:rPr>
          <w:rFonts w:ascii="Arial" w:hAnsi="Arial" w:cs="Arial"/>
        </w:rPr>
        <w:t>Keep appeals records for inspection by Pearson for a minimum of 18 months</w:t>
      </w:r>
    </w:p>
    <w:p w14:paraId="610CC852" w14:textId="4C0367D8" w:rsidR="00CC0C62" w:rsidRDefault="00CC0C62" w:rsidP="00584BDD">
      <w:pPr>
        <w:pStyle w:val="ListParagraph"/>
        <w:numPr>
          <w:ilvl w:val="0"/>
          <w:numId w:val="12"/>
        </w:numPr>
        <w:spacing w:after="160" w:line="259" w:lineRule="auto"/>
        <w:rPr>
          <w:rFonts w:ascii="Arial" w:hAnsi="Arial" w:cs="Arial"/>
        </w:rPr>
      </w:pPr>
      <w:r>
        <w:rPr>
          <w:rFonts w:ascii="Arial" w:hAnsi="Arial" w:cs="Arial"/>
        </w:rPr>
        <w:t>Have a staged appeals procedure</w:t>
      </w:r>
    </w:p>
    <w:p w14:paraId="39B395F9" w14:textId="79883719" w:rsidR="00CC0C62" w:rsidRDefault="00CC0C62" w:rsidP="00584BDD">
      <w:pPr>
        <w:pStyle w:val="ListParagraph"/>
        <w:numPr>
          <w:ilvl w:val="0"/>
          <w:numId w:val="12"/>
        </w:numPr>
        <w:spacing w:after="160" w:line="259" w:lineRule="auto"/>
        <w:rPr>
          <w:rFonts w:ascii="Arial" w:hAnsi="Arial" w:cs="Arial"/>
        </w:rPr>
      </w:pPr>
      <w:r>
        <w:rPr>
          <w:rFonts w:ascii="Arial" w:hAnsi="Arial" w:cs="Arial"/>
        </w:rPr>
        <w:t>Take appropriate action to protect the interests of other learners and the integrity of the qualification, when the outcome of an appeal questions the validity of other results</w:t>
      </w:r>
    </w:p>
    <w:p w14:paraId="79B6A108" w14:textId="66D083B6" w:rsidR="00CC0C62" w:rsidRDefault="00CC0C62" w:rsidP="00584BDD">
      <w:pPr>
        <w:pStyle w:val="ListParagraph"/>
        <w:numPr>
          <w:ilvl w:val="0"/>
          <w:numId w:val="12"/>
        </w:numPr>
        <w:spacing w:after="160" w:line="259" w:lineRule="auto"/>
        <w:rPr>
          <w:rFonts w:ascii="Arial" w:hAnsi="Arial" w:cs="Arial"/>
        </w:rPr>
      </w:pPr>
      <w:r>
        <w:rPr>
          <w:rFonts w:ascii="Arial" w:hAnsi="Arial" w:cs="Arial"/>
        </w:rPr>
        <w:t>Monitor appeals to inform quality improvement</w:t>
      </w:r>
    </w:p>
    <w:p w14:paraId="6859DA78" w14:textId="2102C0FA" w:rsidR="00CC0C62" w:rsidRDefault="00CC0C62" w:rsidP="00584BDD">
      <w:pPr>
        <w:spacing w:after="160" w:line="259" w:lineRule="auto"/>
        <w:rPr>
          <w:rFonts w:ascii="Arial" w:hAnsi="Arial" w:cs="Arial"/>
        </w:rPr>
      </w:pPr>
    </w:p>
    <w:p w14:paraId="01B1F431" w14:textId="1943EC4F" w:rsidR="00CC0C62" w:rsidRDefault="00CC0C62" w:rsidP="00584BDD">
      <w:pPr>
        <w:spacing w:after="160" w:line="259" w:lineRule="auto"/>
        <w:rPr>
          <w:rFonts w:ascii="Arial" w:hAnsi="Arial" w:cs="Arial"/>
          <w:b/>
        </w:rPr>
      </w:pPr>
      <w:r>
        <w:rPr>
          <w:rFonts w:ascii="Arial" w:hAnsi="Arial" w:cs="Arial"/>
          <w:b/>
        </w:rPr>
        <w:t>Links</w:t>
      </w:r>
    </w:p>
    <w:p w14:paraId="2793F7D0" w14:textId="77777777" w:rsidR="00CC0C62" w:rsidRDefault="00CC0C62" w:rsidP="00584BDD">
      <w:pPr>
        <w:rPr>
          <w:rFonts w:ascii="Arial" w:hAnsi="Arial" w:cs="Arial"/>
        </w:rPr>
      </w:pPr>
      <w:r w:rsidRPr="001F0773">
        <w:rPr>
          <w:rFonts w:ascii="Arial" w:hAnsi="Arial" w:cs="Arial"/>
          <w:b/>
        </w:rPr>
        <w:t>BTEC Qualification Specifications</w:t>
      </w:r>
      <w:r>
        <w:rPr>
          <w:rFonts w:ascii="Arial" w:hAnsi="Arial" w:cs="Arial"/>
        </w:rPr>
        <w:t xml:space="preserve">: these provide guidance on assessment for each BTEC qualification. All staff teaching on BTEC programmes should have access to the relevant specification. They’re published on the website: </w:t>
      </w:r>
      <w:hyperlink r:id="rId19" w:history="1">
        <w:r w:rsidRPr="00DC0694">
          <w:rPr>
            <w:rStyle w:val="Hyperlink"/>
            <w:rFonts w:ascii="Arial" w:hAnsi="Arial" w:cs="Arial"/>
          </w:rPr>
          <w:t>www.btec.co.uk</w:t>
        </w:r>
      </w:hyperlink>
    </w:p>
    <w:p w14:paraId="5DCD49C5" w14:textId="7296B9F4" w:rsidR="00CC0C62" w:rsidRDefault="00CC0C62" w:rsidP="00584BDD">
      <w:pPr>
        <w:spacing w:after="160" w:line="259" w:lineRule="auto"/>
        <w:rPr>
          <w:rFonts w:ascii="Arial" w:hAnsi="Arial" w:cs="Arial"/>
        </w:rPr>
      </w:pPr>
    </w:p>
    <w:p w14:paraId="1B68CC37" w14:textId="1272B877" w:rsidR="00CC0C62" w:rsidRDefault="00CC0C62" w:rsidP="00584BDD">
      <w:pPr>
        <w:spacing w:after="160" w:line="259" w:lineRule="auto"/>
        <w:rPr>
          <w:rFonts w:ascii="Arial" w:hAnsi="Arial" w:cs="Arial"/>
        </w:rPr>
      </w:pPr>
      <w:r>
        <w:rPr>
          <w:rFonts w:ascii="Arial" w:hAnsi="Arial" w:cs="Arial"/>
          <w:b/>
        </w:rPr>
        <w:t xml:space="preserve">Enquiries and appeals about vocational qualifications and end point assessment policy: </w:t>
      </w:r>
      <w:r>
        <w:rPr>
          <w:rFonts w:ascii="Arial" w:hAnsi="Arial" w:cs="Arial"/>
        </w:rPr>
        <w:t xml:space="preserve">This is Pearson’s policy on learner appeals: </w:t>
      </w:r>
      <w:hyperlink r:id="rId20" w:history="1">
        <w:r w:rsidRPr="00DC0694">
          <w:rPr>
            <w:rStyle w:val="Hyperlink"/>
            <w:rFonts w:ascii="Arial" w:hAnsi="Arial" w:cs="Arial"/>
          </w:rPr>
          <w:t>https://qualifications.pearson.com/en/support/support-topics/understanding-our-qualifications/policies-for-centres-learners-and-employees.html/student</w:t>
        </w:r>
      </w:hyperlink>
      <w:r>
        <w:rPr>
          <w:rFonts w:ascii="Arial" w:hAnsi="Arial" w:cs="Arial"/>
        </w:rPr>
        <w:t xml:space="preserve"> </w:t>
      </w:r>
    </w:p>
    <w:p w14:paraId="561B710A" w14:textId="686ED369" w:rsidR="003956FE" w:rsidRDefault="003956FE" w:rsidP="00584BDD">
      <w:pPr>
        <w:spacing w:after="160" w:line="259" w:lineRule="auto"/>
        <w:rPr>
          <w:rFonts w:ascii="Arial" w:hAnsi="Arial" w:cs="Arial"/>
        </w:rPr>
      </w:pPr>
    </w:p>
    <w:p w14:paraId="7EB15BC7" w14:textId="77777777" w:rsidR="003956FE" w:rsidRDefault="003956FE" w:rsidP="00584BDD">
      <w:pPr>
        <w:spacing w:after="160" w:line="259" w:lineRule="auto"/>
        <w:rPr>
          <w:rFonts w:ascii="Arial" w:hAnsi="Arial" w:cs="Arial"/>
        </w:rPr>
      </w:pPr>
      <w:r>
        <w:rPr>
          <w:rFonts w:ascii="Arial" w:hAnsi="Arial" w:cs="Arial"/>
        </w:rPr>
        <w:br w:type="page"/>
      </w:r>
    </w:p>
    <w:p w14:paraId="1E9CD538" w14:textId="77777777" w:rsidR="00E37702" w:rsidRDefault="003956FE" w:rsidP="00584BDD">
      <w:pPr>
        <w:spacing w:after="160" w:line="259" w:lineRule="auto"/>
        <w:rPr>
          <w:rFonts w:ascii="Arial" w:hAnsi="Arial" w:cs="Arial"/>
          <w:b/>
        </w:rPr>
      </w:pPr>
      <w:r>
        <w:rPr>
          <w:rFonts w:ascii="Arial" w:hAnsi="Arial" w:cs="Arial"/>
          <w:b/>
        </w:rPr>
        <w:lastRenderedPageBreak/>
        <w:t>Assessment Malpractice Policy</w:t>
      </w:r>
    </w:p>
    <w:p w14:paraId="0B21529C" w14:textId="686C5243" w:rsidR="003956FE" w:rsidRPr="00E37702" w:rsidRDefault="003956FE" w:rsidP="00584BDD">
      <w:pPr>
        <w:spacing w:after="160" w:line="259" w:lineRule="auto"/>
        <w:rPr>
          <w:rFonts w:ascii="Arial" w:hAnsi="Arial" w:cs="Arial"/>
          <w:b/>
        </w:rPr>
      </w:pPr>
      <w:r>
        <w:rPr>
          <w:rFonts w:ascii="Arial" w:hAnsi="Arial" w:cs="Arial"/>
        </w:rPr>
        <w:t>Aim</w:t>
      </w:r>
    </w:p>
    <w:p w14:paraId="3F40CBED" w14:textId="20D7FAFD" w:rsidR="003956FE" w:rsidRDefault="003956FE" w:rsidP="00584BDD">
      <w:pPr>
        <w:pStyle w:val="ListParagraph"/>
        <w:numPr>
          <w:ilvl w:val="0"/>
          <w:numId w:val="13"/>
        </w:numPr>
        <w:spacing w:after="160" w:line="259" w:lineRule="auto"/>
        <w:rPr>
          <w:rFonts w:ascii="Arial" w:hAnsi="Arial" w:cs="Arial"/>
        </w:rPr>
      </w:pPr>
      <w:r>
        <w:rPr>
          <w:rFonts w:ascii="Arial" w:hAnsi="Arial" w:cs="Arial"/>
        </w:rPr>
        <w:t>To identify and minimise the risk of malpractice by staff or learners</w:t>
      </w:r>
    </w:p>
    <w:p w14:paraId="18C47FDF" w14:textId="7DA07A84" w:rsidR="003956FE" w:rsidRDefault="003956FE" w:rsidP="00584BDD">
      <w:pPr>
        <w:pStyle w:val="ListParagraph"/>
        <w:numPr>
          <w:ilvl w:val="0"/>
          <w:numId w:val="13"/>
        </w:numPr>
        <w:spacing w:after="160" w:line="259" w:lineRule="auto"/>
        <w:rPr>
          <w:rFonts w:ascii="Arial" w:hAnsi="Arial" w:cs="Arial"/>
        </w:rPr>
      </w:pPr>
      <w:r>
        <w:rPr>
          <w:rFonts w:ascii="Arial" w:hAnsi="Arial" w:cs="Arial"/>
        </w:rPr>
        <w:t>To respond to any incident of alleged malpractice to ensure openness and fairness</w:t>
      </w:r>
    </w:p>
    <w:p w14:paraId="1089258C" w14:textId="255E82C1" w:rsidR="003956FE" w:rsidRDefault="002C76EB" w:rsidP="00584BDD">
      <w:pPr>
        <w:pStyle w:val="ListParagraph"/>
        <w:numPr>
          <w:ilvl w:val="0"/>
          <w:numId w:val="13"/>
        </w:numPr>
        <w:spacing w:after="160" w:line="259" w:lineRule="auto"/>
        <w:rPr>
          <w:rFonts w:ascii="Arial" w:hAnsi="Arial" w:cs="Arial"/>
        </w:rPr>
      </w:pPr>
      <w:r>
        <w:rPr>
          <w:rFonts w:ascii="Arial" w:hAnsi="Arial" w:cs="Arial"/>
        </w:rPr>
        <w:t>To impose appropriate penalties and/or sanctions on learners or staff where incidents (or attempted incidents) of malpractice are proven</w:t>
      </w:r>
    </w:p>
    <w:p w14:paraId="35CAEE92" w14:textId="5C1EA746" w:rsidR="002C76EB" w:rsidRDefault="002C76EB" w:rsidP="00584BDD">
      <w:pPr>
        <w:pStyle w:val="ListParagraph"/>
        <w:numPr>
          <w:ilvl w:val="0"/>
          <w:numId w:val="13"/>
        </w:numPr>
        <w:spacing w:after="160" w:line="259" w:lineRule="auto"/>
        <w:rPr>
          <w:rFonts w:ascii="Arial" w:hAnsi="Arial" w:cs="Arial"/>
        </w:rPr>
      </w:pPr>
      <w:r>
        <w:rPr>
          <w:rFonts w:ascii="Arial" w:hAnsi="Arial" w:cs="Arial"/>
        </w:rPr>
        <w:t>To protect the integrity of this centre and BTEC qualifications</w:t>
      </w:r>
    </w:p>
    <w:p w14:paraId="1F040DBC" w14:textId="133743ED" w:rsidR="002C76EB" w:rsidRDefault="002C76EB" w:rsidP="00584BDD">
      <w:pPr>
        <w:spacing w:after="160" w:line="259" w:lineRule="auto"/>
        <w:rPr>
          <w:rFonts w:ascii="Arial" w:hAnsi="Arial" w:cs="Arial"/>
        </w:rPr>
      </w:pPr>
    </w:p>
    <w:p w14:paraId="4A359B76" w14:textId="0417A109" w:rsidR="002C76EB" w:rsidRDefault="002C76EB" w:rsidP="00584BDD">
      <w:pPr>
        <w:spacing w:after="160" w:line="259" w:lineRule="auto"/>
        <w:rPr>
          <w:rFonts w:ascii="Arial" w:hAnsi="Arial" w:cs="Arial"/>
        </w:rPr>
      </w:pPr>
      <w:proofErr w:type="gramStart"/>
      <w:r>
        <w:rPr>
          <w:rFonts w:ascii="Arial" w:hAnsi="Arial" w:cs="Arial"/>
        </w:rPr>
        <w:t>In order to</w:t>
      </w:r>
      <w:proofErr w:type="gramEnd"/>
      <w:r>
        <w:rPr>
          <w:rFonts w:ascii="Arial" w:hAnsi="Arial" w:cs="Arial"/>
        </w:rPr>
        <w:t xml:space="preserve"> do this, the Academy will:</w:t>
      </w:r>
    </w:p>
    <w:p w14:paraId="19898FF8" w14:textId="10A9CF5A" w:rsidR="002C76EB" w:rsidRDefault="002C76EB" w:rsidP="00584BDD">
      <w:pPr>
        <w:pStyle w:val="ListParagraph"/>
        <w:numPr>
          <w:ilvl w:val="0"/>
          <w:numId w:val="14"/>
        </w:numPr>
        <w:spacing w:after="160" w:line="259" w:lineRule="auto"/>
        <w:rPr>
          <w:rFonts w:ascii="Arial" w:hAnsi="Arial" w:cs="Arial"/>
        </w:rPr>
      </w:pPr>
      <w:r>
        <w:rPr>
          <w:rFonts w:ascii="Arial" w:hAnsi="Arial" w:cs="Arial"/>
        </w:rPr>
        <w:t>Seek to avoid potential malpractice by using the induction period and the learner handbook to inform learners of the centre’s policy on malpractice and the penalties for attempted and actual incidents of malpractice</w:t>
      </w:r>
    </w:p>
    <w:p w14:paraId="14181291" w14:textId="07CE65EE" w:rsidR="002C76EB" w:rsidRDefault="002C76EB" w:rsidP="00584BDD">
      <w:pPr>
        <w:pStyle w:val="ListParagraph"/>
        <w:numPr>
          <w:ilvl w:val="0"/>
          <w:numId w:val="14"/>
        </w:numPr>
        <w:spacing w:after="160" w:line="259" w:lineRule="auto"/>
        <w:rPr>
          <w:rFonts w:ascii="Arial" w:hAnsi="Arial" w:cs="Arial"/>
        </w:rPr>
      </w:pPr>
      <w:r>
        <w:rPr>
          <w:rFonts w:ascii="Arial" w:hAnsi="Arial" w:cs="Arial"/>
        </w:rPr>
        <w:t>Show learners the appropriate formats to record cited texts and other materials or information sources</w:t>
      </w:r>
    </w:p>
    <w:p w14:paraId="14290174" w14:textId="1B5D5439" w:rsidR="002C76EB" w:rsidRDefault="002C76EB" w:rsidP="00584BDD">
      <w:pPr>
        <w:pStyle w:val="ListParagraph"/>
        <w:numPr>
          <w:ilvl w:val="0"/>
          <w:numId w:val="14"/>
        </w:numPr>
        <w:spacing w:after="160" w:line="259" w:lineRule="auto"/>
        <w:rPr>
          <w:rFonts w:ascii="Arial" w:hAnsi="Arial" w:cs="Arial"/>
        </w:rPr>
      </w:pPr>
      <w:r>
        <w:rPr>
          <w:rFonts w:ascii="Arial" w:hAnsi="Arial" w:cs="Arial"/>
        </w:rPr>
        <w:t>Ask learners to declare that their work is their own</w:t>
      </w:r>
    </w:p>
    <w:p w14:paraId="6674D0A4" w14:textId="02080FDF" w:rsidR="002C76EB" w:rsidRDefault="002C76EB" w:rsidP="00584BDD">
      <w:pPr>
        <w:pStyle w:val="ListParagraph"/>
        <w:numPr>
          <w:ilvl w:val="0"/>
          <w:numId w:val="14"/>
        </w:numPr>
        <w:spacing w:after="160" w:line="259" w:lineRule="auto"/>
        <w:rPr>
          <w:rFonts w:ascii="Arial" w:hAnsi="Arial" w:cs="Arial"/>
        </w:rPr>
      </w:pPr>
      <w:r>
        <w:rPr>
          <w:rFonts w:ascii="Arial" w:hAnsi="Arial" w:cs="Arial"/>
        </w:rPr>
        <w:t>Ask learners to provide evidence that they have interpreted and synthesised appropriate information and acknowledged any sources used</w:t>
      </w:r>
    </w:p>
    <w:p w14:paraId="106120C7" w14:textId="23D5CCAB" w:rsidR="002C76EB" w:rsidRDefault="002C76EB" w:rsidP="00584BDD">
      <w:pPr>
        <w:pStyle w:val="ListParagraph"/>
        <w:numPr>
          <w:ilvl w:val="0"/>
          <w:numId w:val="14"/>
        </w:numPr>
        <w:spacing w:after="160" w:line="259" w:lineRule="auto"/>
        <w:rPr>
          <w:rFonts w:ascii="Arial" w:hAnsi="Arial" w:cs="Arial"/>
        </w:rPr>
      </w:pPr>
      <w:proofErr w:type="gramStart"/>
      <w:r>
        <w:rPr>
          <w:rFonts w:ascii="Arial" w:hAnsi="Arial" w:cs="Arial"/>
        </w:rPr>
        <w:t>Conduct an investigation</w:t>
      </w:r>
      <w:proofErr w:type="gramEnd"/>
      <w:r>
        <w:rPr>
          <w:rFonts w:ascii="Arial" w:hAnsi="Arial" w:cs="Arial"/>
        </w:rPr>
        <w:t xml:space="preserve"> in a form commensurate with the nature of the malpractice allegation. Such an investigation will be supported by the Head of Centre and all personnel linked to the allegation. It will proceed through the following stages:</w:t>
      </w:r>
    </w:p>
    <w:p w14:paraId="64644496" w14:textId="590BB4DC" w:rsidR="002C76EB" w:rsidRDefault="002C76EB" w:rsidP="00584BDD">
      <w:pPr>
        <w:pStyle w:val="ListParagraph"/>
        <w:numPr>
          <w:ilvl w:val="1"/>
          <w:numId w:val="14"/>
        </w:numPr>
        <w:spacing w:after="160" w:line="259" w:lineRule="auto"/>
        <w:rPr>
          <w:rFonts w:ascii="Arial" w:hAnsi="Arial" w:cs="Arial"/>
        </w:rPr>
      </w:pPr>
      <w:r>
        <w:rPr>
          <w:rFonts w:ascii="Arial" w:hAnsi="Arial" w:cs="Arial"/>
        </w:rPr>
        <w:t>Make the individual fully aware at the earliest opportunity of the nature of the alleged malpractice and of the possible consequences should malpractice be proven</w:t>
      </w:r>
    </w:p>
    <w:p w14:paraId="31263889" w14:textId="68988E6F" w:rsidR="002C76EB" w:rsidRDefault="002C76EB" w:rsidP="00584BDD">
      <w:pPr>
        <w:pStyle w:val="ListParagraph"/>
        <w:numPr>
          <w:ilvl w:val="1"/>
          <w:numId w:val="14"/>
        </w:numPr>
        <w:spacing w:after="160" w:line="259" w:lineRule="auto"/>
        <w:rPr>
          <w:rFonts w:ascii="Arial" w:hAnsi="Arial" w:cs="Arial"/>
        </w:rPr>
      </w:pPr>
      <w:r>
        <w:rPr>
          <w:rFonts w:ascii="Arial" w:hAnsi="Arial" w:cs="Arial"/>
        </w:rPr>
        <w:t>Give the individual the opportunity to respond to the allegations made</w:t>
      </w:r>
    </w:p>
    <w:p w14:paraId="3F9D1862" w14:textId="0F5EBC3F" w:rsidR="002C76EB" w:rsidRDefault="002C76EB" w:rsidP="00584BDD">
      <w:pPr>
        <w:pStyle w:val="ListParagraph"/>
        <w:numPr>
          <w:ilvl w:val="1"/>
          <w:numId w:val="14"/>
        </w:numPr>
        <w:spacing w:after="160" w:line="259" w:lineRule="auto"/>
        <w:rPr>
          <w:rFonts w:ascii="Arial" w:hAnsi="Arial" w:cs="Arial"/>
        </w:rPr>
      </w:pPr>
      <w:r>
        <w:rPr>
          <w:rFonts w:ascii="Arial" w:hAnsi="Arial" w:cs="Arial"/>
        </w:rPr>
        <w:t>Inform the individual of the avenues for appealing any judgement made</w:t>
      </w:r>
    </w:p>
    <w:p w14:paraId="40688831" w14:textId="437C1DC5" w:rsidR="002C76EB" w:rsidRDefault="002C76EB" w:rsidP="00584BDD">
      <w:pPr>
        <w:pStyle w:val="ListParagraph"/>
        <w:numPr>
          <w:ilvl w:val="1"/>
          <w:numId w:val="14"/>
        </w:numPr>
        <w:spacing w:after="160" w:line="259" w:lineRule="auto"/>
        <w:rPr>
          <w:rFonts w:ascii="Arial" w:hAnsi="Arial" w:cs="Arial"/>
        </w:rPr>
      </w:pPr>
      <w:r>
        <w:rPr>
          <w:rFonts w:ascii="Arial" w:hAnsi="Arial" w:cs="Arial"/>
        </w:rPr>
        <w:t>Document all stages of any investigation</w:t>
      </w:r>
    </w:p>
    <w:p w14:paraId="0B8EEF61" w14:textId="515C0D0F" w:rsidR="002C76EB" w:rsidRDefault="002C76EB" w:rsidP="00584BDD">
      <w:pPr>
        <w:spacing w:after="160" w:line="259" w:lineRule="auto"/>
        <w:rPr>
          <w:rFonts w:ascii="Arial" w:hAnsi="Arial" w:cs="Arial"/>
        </w:rPr>
      </w:pPr>
      <w:r>
        <w:rPr>
          <w:rFonts w:ascii="Arial" w:hAnsi="Arial" w:cs="Arial"/>
        </w:rPr>
        <w:t xml:space="preserve">Where malpractice is proven, this centre will apply the appropriate penalties and/or sanctions. </w:t>
      </w:r>
    </w:p>
    <w:p w14:paraId="536DEC5D" w14:textId="47041639" w:rsidR="002C76EB" w:rsidRPr="002C76EB" w:rsidRDefault="002C76EB" w:rsidP="00584BDD">
      <w:pPr>
        <w:spacing w:after="160" w:line="259" w:lineRule="auto"/>
        <w:rPr>
          <w:rFonts w:ascii="Arial" w:hAnsi="Arial" w:cs="Arial"/>
          <w:u w:val="single"/>
        </w:rPr>
      </w:pPr>
      <w:r w:rsidRPr="002C76EB">
        <w:rPr>
          <w:rFonts w:ascii="Arial" w:hAnsi="Arial" w:cs="Arial"/>
          <w:u w:val="single"/>
        </w:rPr>
        <w:t>Definition of Malpractice by Learners</w:t>
      </w:r>
    </w:p>
    <w:p w14:paraId="02D56852" w14:textId="038CC61B" w:rsidR="002C76EB" w:rsidRDefault="002C76EB" w:rsidP="00584BDD">
      <w:pPr>
        <w:spacing w:after="160" w:line="259" w:lineRule="auto"/>
        <w:rPr>
          <w:rFonts w:ascii="Arial" w:hAnsi="Arial" w:cs="Arial"/>
        </w:rPr>
      </w:pPr>
      <w:r>
        <w:rPr>
          <w:rFonts w:ascii="Arial" w:hAnsi="Arial" w:cs="Arial"/>
        </w:rPr>
        <w:t>This list is not exhaustive and other instances of malpractice may be considered by this centre at its discretion:</w:t>
      </w:r>
    </w:p>
    <w:p w14:paraId="4A98B1B4" w14:textId="5C97CCC0" w:rsidR="002C76EB" w:rsidRDefault="002C76EB" w:rsidP="00584BDD">
      <w:pPr>
        <w:pStyle w:val="ListParagraph"/>
        <w:numPr>
          <w:ilvl w:val="0"/>
          <w:numId w:val="15"/>
        </w:numPr>
        <w:spacing w:after="160" w:line="259" w:lineRule="auto"/>
        <w:rPr>
          <w:rFonts w:ascii="Arial" w:hAnsi="Arial" w:cs="Arial"/>
        </w:rPr>
      </w:pPr>
      <w:r>
        <w:rPr>
          <w:rFonts w:ascii="Arial" w:hAnsi="Arial" w:cs="Arial"/>
        </w:rPr>
        <w:t>Plagiarism of any nature</w:t>
      </w:r>
    </w:p>
    <w:p w14:paraId="4696BC57" w14:textId="1BF23F70" w:rsidR="002C76EB" w:rsidRDefault="002C76EB" w:rsidP="00584BDD">
      <w:pPr>
        <w:pStyle w:val="ListParagraph"/>
        <w:numPr>
          <w:ilvl w:val="0"/>
          <w:numId w:val="15"/>
        </w:numPr>
        <w:spacing w:after="160" w:line="259" w:lineRule="auto"/>
        <w:rPr>
          <w:rFonts w:ascii="Arial" w:hAnsi="Arial" w:cs="Arial"/>
        </w:rPr>
      </w:pPr>
      <w:r>
        <w:rPr>
          <w:rFonts w:ascii="Arial" w:hAnsi="Arial" w:cs="Arial"/>
        </w:rPr>
        <w:t>Collusion by working collaboratively with other learners to produce work that is submitted as individual leaner work</w:t>
      </w:r>
    </w:p>
    <w:p w14:paraId="37787199" w14:textId="6528E4CA" w:rsidR="002C76EB" w:rsidRDefault="002C76EB" w:rsidP="00584BDD">
      <w:pPr>
        <w:pStyle w:val="ListParagraph"/>
        <w:numPr>
          <w:ilvl w:val="0"/>
          <w:numId w:val="15"/>
        </w:numPr>
        <w:spacing w:after="160" w:line="259" w:lineRule="auto"/>
        <w:rPr>
          <w:rFonts w:ascii="Arial" w:hAnsi="Arial" w:cs="Arial"/>
        </w:rPr>
      </w:pPr>
      <w:r>
        <w:rPr>
          <w:rFonts w:ascii="Arial" w:hAnsi="Arial" w:cs="Arial"/>
        </w:rPr>
        <w:t>Copying (including the use of IT to aid copying)</w:t>
      </w:r>
    </w:p>
    <w:p w14:paraId="6CDE1576" w14:textId="77D9B5D9" w:rsidR="002C76EB" w:rsidRDefault="002C76EB" w:rsidP="00584BDD">
      <w:pPr>
        <w:pStyle w:val="ListParagraph"/>
        <w:numPr>
          <w:ilvl w:val="0"/>
          <w:numId w:val="15"/>
        </w:numPr>
        <w:spacing w:after="160" w:line="259" w:lineRule="auto"/>
        <w:rPr>
          <w:rFonts w:ascii="Arial" w:hAnsi="Arial" w:cs="Arial"/>
        </w:rPr>
      </w:pPr>
      <w:r>
        <w:rPr>
          <w:rFonts w:ascii="Arial" w:hAnsi="Arial" w:cs="Arial"/>
        </w:rPr>
        <w:t>Deliberate destruction of another’s work</w:t>
      </w:r>
    </w:p>
    <w:p w14:paraId="762237A5" w14:textId="6C83F661" w:rsidR="002C76EB" w:rsidRDefault="002C76EB" w:rsidP="00584BDD">
      <w:pPr>
        <w:pStyle w:val="ListParagraph"/>
        <w:numPr>
          <w:ilvl w:val="0"/>
          <w:numId w:val="15"/>
        </w:numPr>
        <w:spacing w:after="160" w:line="259" w:lineRule="auto"/>
        <w:rPr>
          <w:rFonts w:ascii="Arial" w:hAnsi="Arial" w:cs="Arial"/>
        </w:rPr>
      </w:pPr>
      <w:r>
        <w:rPr>
          <w:rFonts w:ascii="Arial" w:hAnsi="Arial" w:cs="Arial"/>
        </w:rPr>
        <w:t>Fabrication of results or evidence</w:t>
      </w:r>
    </w:p>
    <w:p w14:paraId="1D8FCF04" w14:textId="2FA574CB" w:rsidR="002C76EB" w:rsidRDefault="002C76EB" w:rsidP="00584BDD">
      <w:pPr>
        <w:pStyle w:val="ListParagraph"/>
        <w:numPr>
          <w:ilvl w:val="0"/>
          <w:numId w:val="15"/>
        </w:numPr>
        <w:spacing w:after="160" w:line="259" w:lineRule="auto"/>
        <w:rPr>
          <w:rFonts w:ascii="Arial" w:hAnsi="Arial" w:cs="Arial"/>
        </w:rPr>
      </w:pPr>
      <w:r>
        <w:rPr>
          <w:rFonts w:ascii="Arial" w:hAnsi="Arial" w:cs="Arial"/>
        </w:rPr>
        <w:t>False declaration of authenticity in relation to the contents of a portfolio or coursework</w:t>
      </w:r>
    </w:p>
    <w:p w14:paraId="797E6037" w14:textId="7D7A21C3" w:rsidR="002C76EB" w:rsidRDefault="002C76EB" w:rsidP="00584BDD">
      <w:pPr>
        <w:pStyle w:val="ListParagraph"/>
        <w:numPr>
          <w:ilvl w:val="0"/>
          <w:numId w:val="15"/>
        </w:numPr>
        <w:spacing w:after="160" w:line="259" w:lineRule="auto"/>
        <w:rPr>
          <w:rFonts w:ascii="Arial" w:hAnsi="Arial" w:cs="Arial"/>
        </w:rPr>
      </w:pPr>
      <w:r>
        <w:rPr>
          <w:rFonts w:ascii="Arial" w:hAnsi="Arial" w:cs="Arial"/>
        </w:rPr>
        <w:lastRenderedPageBreak/>
        <w:t xml:space="preserve">Impersonation; by pretending to be someone else </w:t>
      </w:r>
      <w:proofErr w:type="gramStart"/>
      <w:r>
        <w:rPr>
          <w:rFonts w:ascii="Arial" w:hAnsi="Arial" w:cs="Arial"/>
        </w:rPr>
        <w:t>in order to</w:t>
      </w:r>
      <w:proofErr w:type="gramEnd"/>
      <w:r>
        <w:rPr>
          <w:rFonts w:ascii="Arial" w:hAnsi="Arial" w:cs="Arial"/>
        </w:rPr>
        <w:t xml:space="preserve"> produce the work for another or arranging for another to take one’s place in an assessment/examination/test.</w:t>
      </w:r>
    </w:p>
    <w:p w14:paraId="516E2628" w14:textId="3BD47B50" w:rsidR="002C76EB" w:rsidRDefault="002C76EB" w:rsidP="00584BDD">
      <w:pPr>
        <w:spacing w:after="160" w:line="259" w:lineRule="auto"/>
        <w:rPr>
          <w:rFonts w:ascii="Arial" w:hAnsi="Arial" w:cs="Arial"/>
          <w:u w:val="single"/>
        </w:rPr>
      </w:pPr>
      <w:r>
        <w:rPr>
          <w:rFonts w:ascii="Arial" w:hAnsi="Arial" w:cs="Arial"/>
          <w:u w:val="single"/>
        </w:rPr>
        <w:t>Definition of Malpractice by Centre Staff</w:t>
      </w:r>
    </w:p>
    <w:p w14:paraId="618B80CE" w14:textId="0FAEABAA" w:rsidR="002C76EB" w:rsidRPr="002C76EB" w:rsidRDefault="002C76EB" w:rsidP="00584BDD">
      <w:pPr>
        <w:spacing w:after="160" w:line="259" w:lineRule="auto"/>
        <w:rPr>
          <w:rFonts w:ascii="Arial" w:hAnsi="Arial" w:cs="Arial"/>
        </w:rPr>
      </w:pPr>
      <w:r>
        <w:rPr>
          <w:rFonts w:ascii="Arial" w:hAnsi="Arial" w:cs="Arial"/>
        </w:rPr>
        <w:t>This list is not exhaustive and other instances of malpractice may be considered by this centre at its discretion:</w:t>
      </w:r>
    </w:p>
    <w:p w14:paraId="6747ED9F" w14:textId="3AFC51EE" w:rsidR="002C76EB" w:rsidRDefault="002C76EB" w:rsidP="00584BDD">
      <w:pPr>
        <w:pStyle w:val="ListParagraph"/>
        <w:numPr>
          <w:ilvl w:val="0"/>
          <w:numId w:val="16"/>
        </w:numPr>
        <w:spacing w:after="160" w:line="259" w:lineRule="auto"/>
        <w:rPr>
          <w:rFonts w:ascii="Arial" w:hAnsi="Arial" w:cs="Arial"/>
        </w:rPr>
      </w:pPr>
      <w:r>
        <w:rPr>
          <w:rFonts w:ascii="Arial" w:hAnsi="Arial" w:cs="Arial"/>
        </w:rPr>
        <w:t>Improper assistance to candidates</w:t>
      </w:r>
    </w:p>
    <w:p w14:paraId="7CDFE1A3" w14:textId="569FA38B" w:rsidR="002C76EB" w:rsidRDefault="002C76EB" w:rsidP="00584BDD">
      <w:pPr>
        <w:pStyle w:val="ListParagraph"/>
        <w:numPr>
          <w:ilvl w:val="0"/>
          <w:numId w:val="16"/>
        </w:numPr>
        <w:spacing w:after="160" w:line="259" w:lineRule="auto"/>
        <w:rPr>
          <w:rFonts w:ascii="Arial" w:hAnsi="Arial" w:cs="Arial"/>
        </w:rPr>
      </w:pPr>
      <w:r>
        <w:rPr>
          <w:rFonts w:ascii="Arial" w:hAnsi="Arial" w:cs="Arial"/>
        </w:rPr>
        <w:t>Inventing or changing marks for internally assessed work (coursework or portfolio evidence) where there is insufficient evidence of the candidates’ achievement to justify the marks given or assessment decisions made</w:t>
      </w:r>
    </w:p>
    <w:p w14:paraId="4551F452" w14:textId="7655894A" w:rsidR="002C76EB" w:rsidRDefault="002C76EB" w:rsidP="00584BDD">
      <w:pPr>
        <w:pStyle w:val="ListParagraph"/>
        <w:numPr>
          <w:ilvl w:val="0"/>
          <w:numId w:val="16"/>
        </w:numPr>
        <w:spacing w:after="160" w:line="259" w:lineRule="auto"/>
        <w:rPr>
          <w:rFonts w:ascii="Arial" w:hAnsi="Arial" w:cs="Arial"/>
        </w:rPr>
      </w:pPr>
      <w:r>
        <w:rPr>
          <w:rFonts w:ascii="Arial" w:hAnsi="Arial" w:cs="Arial"/>
        </w:rPr>
        <w:t>Failure to keep candidate coursework/portfolios of evidence secure</w:t>
      </w:r>
    </w:p>
    <w:p w14:paraId="4A80C2AF" w14:textId="4F0B2A11" w:rsidR="002C76EB" w:rsidRDefault="002C76EB" w:rsidP="00584BDD">
      <w:pPr>
        <w:pStyle w:val="ListParagraph"/>
        <w:numPr>
          <w:ilvl w:val="0"/>
          <w:numId w:val="16"/>
        </w:numPr>
        <w:spacing w:after="160" w:line="259" w:lineRule="auto"/>
        <w:rPr>
          <w:rFonts w:ascii="Arial" w:hAnsi="Arial" w:cs="Arial"/>
        </w:rPr>
      </w:pPr>
      <w:r>
        <w:rPr>
          <w:rFonts w:ascii="Arial" w:hAnsi="Arial" w:cs="Arial"/>
        </w:rPr>
        <w:t>Fraudulent claims for certificates</w:t>
      </w:r>
    </w:p>
    <w:p w14:paraId="7A59AA1C" w14:textId="39C53FD8" w:rsidR="002C76EB" w:rsidRDefault="002C76EB" w:rsidP="00584BDD">
      <w:pPr>
        <w:pStyle w:val="ListParagraph"/>
        <w:numPr>
          <w:ilvl w:val="0"/>
          <w:numId w:val="16"/>
        </w:numPr>
        <w:spacing w:after="160" w:line="259" w:lineRule="auto"/>
        <w:rPr>
          <w:rFonts w:ascii="Arial" w:hAnsi="Arial" w:cs="Arial"/>
        </w:rPr>
      </w:pPr>
      <w:r>
        <w:rPr>
          <w:rFonts w:ascii="Arial" w:hAnsi="Arial" w:cs="Arial"/>
        </w:rPr>
        <w:t>Inappropriate retention of certificates</w:t>
      </w:r>
    </w:p>
    <w:p w14:paraId="5F2F268C" w14:textId="7B2D4986" w:rsidR="002C76EB" w:rsidRDefault="002C76EB" w:rsidP="00584BDD">
      <w:pPr>
        <w:pStyle w:val="ListParagraph"/>
        <w:numPr>
          <w:ilvl w:val="0"/>
          <w:numId w:val="16"/>
        </w:numPr>
        <w:spacing w:after="160" w:line="259" w:lineRule="auto"/>
        <w:rPr>
          <w:rFonts w:ascii="Arial" w:hAnsi="Arial" w:cs="Arial"/>
        </w:rPr>
      </w:pPr>
      <w:r>
        <w:rPr>
          <w:rFonts w:ascii="Arial" w:hAnsi="Arial" w:cs="Arial"/>
        </w:rPr>
        <w:t xml:space="preserve">Assisting learners in the production of work for assessment, where the support has the potential to influence the outcomes of </w:t>
      </w:r>
      <w:r w:rsidR="00584BDD">
        <w:rPr>
          <w:rFonts w:ascii="Arial" w:hAnsi="Arial" w:cs="Arial"/>
        </w:rPr>
        <w:t>assessment, for example where the assistance involves centre staff producing work for the learner</w:t>
      </w:r>
    </w:p>
    <w:p w14:paraId="136A91A5" w14:textId="7618F5B3" w:rsidR="00584BDD" w:rsidRDefault="00584BDD" w:rsidP="00584BDD">
      <w:pPr>
        <w:pStyle w:val="ListParagraph"/>
        <w:numPr>
          <w:ilvl w:val="0"/>
          <w:numId w:val="16"/>
        </w:numPr>
        <w:spacing w:after="160" w:line="259" w:lineRule="auto"/>
        <w:rPr>
          <w:rFonts w:ascii="Arial" w:hAnsi="Arial" w:cs="Arial"/>
        </w:rPr>
      </w:pPr>
      <w:r>
        <w:rPr>
          <w:rFonts w:ascii="Arial" w:hAnsi="Arial" w:cs="Arial"/>
        </w:rPr>
        <w:t>Producing falsified witness statements, for example for evidence the learner has not generated</w:t>
      </w:r>
    </w:p>
    <w:p w14:paraId="3696D20F" w14:textId="67160078" w:rsidR="00584BDD" w:rsidRDefault="00584BDD" w:rsidP="00584BDD">
      <w:pPr>
        <w:pStyle w:val="ListParagraph"/>
        <w:numPr>
          <w:ilvl w:val="0"/>
          <w:numId w:val="16"/>
        </w:numPr>
        <w:spacing w:after="160" w:line="259" w:lineRule="auto"/>
        <w:rPr>
          <w:rFonts w:ascii="Arial" w:hAnsi="Arial" w:cs="Arial"/>
        </w:rPr>
      </w:pPr>
      <w:r>
        <w:rPr>
          <w:rFonts w:ascii="Arial" w:hAnsi="Arial" w:cs="Arial"/>
        </w:rPr>
        <w:t>Allowing evidence, which is known by the staff member not to be the learner’s own, to be included in a learner’s assignment/task/portfolio/coursework</w:t>
      </w:r>
    </w:p>
    <w:p w14:paraId="521CF8CC" w14:textId="0C1AEE4D" w:rsidR="00584BDD" w:rsidRDefault="00584BDD" w:rsidP="00584BDD">
      <w:pPr>
        <w:pStyle w:val="ListParagraph"/>
        <w:numPr>
          <w:ilvl w:val="0"/>
          <w:numId w:val="16"/>
        </w:numPr>
        <w:spacing w:after="160" w:line="259" w:lineRule="auto"/>
        <w:rPr>
          <w:rFonts w:ascii="Arial" w:hAnsi="Arial" w:cs="Arial"/>
        </w:rPr>
      </w:pPr>
      <w:r>
        <w:rPr>
          <w:rFonts w:ascii="Arial" w:hAnsi="Arial" w:cs="Arial"/>
        </w:rPr>
        <w:t>Facilitating and allowing impersonation</w:t>
      </w:r>
    </w:p>
    <w:p w14:paraId="0034AB36" w14:textId="6C6B749F" w:rsidR="00584BDD" w:rsidRDefault="00584BDD" w:rsidP="00584BDD">
      <w:pPr>
        <w:pStyle w:val="ListParagraph"/>
        <w:numPr>
          <w:ilvl w:val="0"/>
          <w:numId w:val="16"/>
        </w:numPr>
        <w:spacing w:after="160" w:line="259" w:lineRule="auto"/>
        <w:rPr>
          <w:rFonts w:ascii="Arial" w:hAnsi="Arial" w:cs="Arial"/>
        </w:rPr>
      </w:pPr>
      <w:r>
        <w:rPr>
          <w:rFonts w:ascii="Arial" w:hAnsi="Arial" w:cs="Arial"/>
        </w:rPr>
        <w:t>Misusing the conditions for special learner requirements, for example, where learners are permitted support such as an amanuensis, this is permissible up to the point where the support has the potential to influence the outcome of the assessment</w:t>
      </w:r>
    </w:p>
    <w:p w14:paraId="7165E3BB" w14:textId="3395CD25" w:rsidR="00584BDD" w:rsidRDefault="00584BDD" w:rsidP="00584BDD">
      <w:pPr>
        <w:pStyle w:val="ListParagraph"/>
        <w:numPr>
          <w:ilvl w:val="0"/>
          <w:numId w:val="16"/>
        </w:numPr>
        <w:spacing w:after="160" w:line="259" w:lineRule="auto"/>
        <w:rPr>
          <w:rFonts w:ascii="Arial" w:hAnsi="Arial" w:cs="Arial"/>
        </w:rPr>
      </w:pPr>
      <w:r>
        <w:rPr>
          <w:rFonts w:ascii="Arial" w:hAnsi="Arial" w:cs="Arial"/>
        </w:rPr>
        <w:t>Falsifying records/certificates, for example by altercation, substation, or by fraud</w:t>
      </w:r>
    </w:p>
    <w:p w14:paraId="14EBCACD" w14:textId="1A19E1F9" w:rsidR="00584BDD" w:rsidRDefault="00584BDD" w:rsidP="00584BDD">
      <w:pPr>
        <w:pStyle w:val="ListParagraph"/>
        <w:numPr>
          <w:ilvl w:val="0"/>
          <w:numId w:val="16"/>
        </w:numPr>
        <w:spacing w:after="160" w:line="259" w:lineRule="auto"/>
        <w:rPr>
          <w:rFonts w:ascii="Arial" w:hAnsi="Arial" w:cs="Arial"/>
        </w:rPr>
      </w:pPr>
      <w:r>
        <w:rPr>
          <w:rFonts w:ascii="Arial" w:hAnsi="Arial" w:cs="Arial"/>
        </w:rPr>
        <w:t>Fraudulent certificate claims, that is claiming for a certificate prior to the learner completing all the requirements of the assessment</w:t>
      </w:r>
    </w:p>
    <w:p w14:paraId="6DFED78F" w14:textId="2558C677" w:rsidR="00584BDD" w:rsidRDefault="00584BDD" w:rsidP="00584BDD">
      <w:pPr>
        <w:spacing w:after="160" w:line="259" w:lineRule="auto"/>
        <w:rPr>
          <w:rFonts w:ascii="Arial" w:hAnsi="Arial" w:cs="Arial"/>
        </w:rPr>
      </w:pPr>
    </w:p>
    <w:p w14:paraId="59C278CE" w14:textId="4E91B43F" w:rsidR="00584BDD" w:rsidRDefault="00584BDD" w:rsidP="00584BDD">
      <w:pPr>
        <w:spacing w:after="160" w:line="259" w:lineRule="auto"/>
        <w:rPr>
          <w:rFonts w:ascii="Arial" w:hAnsi="Arial" w:cs="Arial"/>
          <w:b/>
        </w:rPr>
      </w:pPr>
      <w:r>
        <w:rPr>
          <w:rFonts w:ascii="Arial" w:hAnsi="Arial" w:cs="Arial"/>
          <w:b/>
        </w:rPr>
        <w:t>Links</w:t>
      </w:r>
    </w:p>
    <w:p w14:paraId="46BCAF1A" w14:textId="7D1A79A5" w:rsidR="00584BDD" w:rsidRDefault="00584BDD" w:rsidP="00584BDD">
      <w:pPr>
        <w:spacing w:after="160" w:line="259" w:lineRule="auto"/>
        <w:rPr>
          <w:rFonts w:ascii="Arial" w:hAnsi="Arial" w:cs="Arial"/>
        </w:rPr>
      </w:pPr>
      <w:r w:rsidRPr="00584BDD">
        <w:rPr>
          <w:rFonts w:ascii="Arial" w:hAnsi="Arial" w:cs="Arial"/>
          <w:b/>
        </w:rPr>
        <w:t>Pearson Centre Guide on dealing with malpractice</w:t>
      </w:r>
      <w:r>
        <w:rPr>
          <w:rFonts w:ascii="Arial" w:hAnsi="Arial" w:cs="Arial"/>
        </w:rPr>
        <w:t xml:space="preserve">: This is Pearson’s policy on dealing with assessment malpractice and maladministration relating to BTEC programmes: </w:t>
      </w:r>
      <w:hyperlink r:id="rId21" w:history="1">
        <w:r w:rsidRPr="00DC0694">
          <w:rPr>
            <w:rStyle w:val="Hyperlink"/>
            <w:rFonts w:ascii="Arial" w:hAnsi="Arial" w:cs="Arial"/>
          </w:rPr>
          <w:t>https://qualifications.pearson.com/content/dam/pdf/Support/policies-for-centres-learners-and-employees/Centre-Guidance-malpractice-maladministration.pdf</w:t>
        </w:r>
      </w:hyperlink>
      <w:r>
        <w:rPr>
          <w:rFonts w:ascii="Arial" w:hAnsi="Arial" w:cs="Arial"/>
        </w:rPr>
        <w:t xml:space="preserve"> </w:t>
      </w:r>
    </w:p>
    <w:p w14:paraId="7BB9B6EF" w14:textId="06D20EAB" w:rsidR="00584BDD" w:rsidRDefault="00584BDD" w:rsidP="00584BDD">
      <w:pPr>
        <w:spacing w:after="160" w:line="259" w:lineRule="auto"/>
        <w:rPr>
          <w:rFonts w:ascii="Arial" w:hAnsi="Arial" w:cs="Arial"/>
          <w:b/>
        </w:rPr>
      </w:pPr>
      <w:r>
        <w:rPr>
          <w:rFonts w:ascii="Arial" w:hAnsi="Arial" w:cs="Arial"/>
          <w:b/>
        </w:rPr>
        <w:t xml:space="preserve">Plagiarism Factsheet: </w:t>
      </w:r>
      <w:hyperlink r:id="rId22" w:history="1">
        <w:r w:rsidRPr="00584BDD">
          <w:rPr>
            <w:rStyle w:val="Hyperlink"/>
            <w:rFonts w:ascii="Arial" w:hAnsi="Arial" w:cs="Arial"/>
          </w:rPr>
          <w:t>https://qualifications.pearson.com/content/dam/pdf/Support/Quality%20Assurance/Plagiarism-Factsheet.pdf</w:t>
        </w:r>
      </w:hyperlink>
      <w:r>
        <w:rPr>
          <w:rFonts w:ascii="Arial" w:hAnsi="Arial" w:cs="Arial"/>
          <w:b/>
        </w:rPr>
        <w:t xml:space="preserve">  </w:t>
      </w:r>
    </w:p>
    <w:p w14:paraId="70083730" w14:textId="77777777" w:rsidR="00AA75EC" w:rsidRDefault="00AA75EC" w:rsidP="00AA75EC">
      <w:pPr>
        <w:spacing w:after="160" w:line="259" w:lineRule="auto"/>
        <w:rPr>
          <w:rFonts w:ascii="Arial" w:hAnsi="Arial" w:cs="Arial"/>
        </w:rPr>
      </w:pPr>
    </w:p>
    <w:sectPr w:rsidR="00AA75EC" w:rsidSect="008253E1">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375F" w14:textId="77777777" w:rsidR="003E3738" w:rsidRDefault="003E3738" w:rsidP="003E3738">
      <w:pPr>
        <w:spacing w:after="0"/>
      </w:pPr>
      <w:r>
        <w:separator/>
      </w:r>
    </w:p>
  </w:endnote>
  <w:endnote w:type="continuationSeparator" w:id="0">
    <w:p w14:paraId="07A4DFC9" w14:textId="77777777" w:rsidR="003E3738" w:rsidRDefault="003E3738" w:rsidP="003E3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37648914"/>
      <w:docPartObj>
        <w:docPartGallery w:val="Page Numbers (Bottom of Page)"/>
        <w:docPartUnique/>
      </w:docPartObj>
    </w:sdtPr>
    <w:sdtEndPr>
      <w:rPr>
        <w:noProof/>
      </w:rPr>
    </w:sdtEndPr>
    <w:sdtContent>
      <w:p w14:paraId="6DE206F6" w14:textId="77777777" w:rsidR="003E3738" w:rsidRPr="008253E1" w:rsidRDefault="003E3738">
        <w:pPr>
          <w:pStyle w:val="Footer"/>
          <w:jc w:val="center"/>
          <w:rPr>
            <w:rFonts w:ascii="Arial" w:hAnsi="Arial" w:cs="Arial"/>
          </w:rPr>
        </w:pPr>
        <w:r w:rsidRPr="008253E1">
          <w:rPr>
            <w:rFonts w:ascii="Arial" w:hAnsi="Arial" w:cs="Arial"/>
          </w:rPr>
          <w:fldChar w:fldCharType="begin"/>
        </w:r>
        <w:r w:rsidRPr="008253E1">
          <w:rPr>
            <w:rFonts w:ascii="Arial" w:hAnsi="Arial" w:cs="Arial"/>
          </w:rPr>
          <w:instrText xml:space="preserve"> PAGE   \* MERGEFORMAT </w:instrText>
        </w:r>
        <w:r w:rsidRPr="008253E1">
          <w:rPr>
            <w:rFonts w:ascii="Arial" w:hAnsi="Arial" w:cs="Arial"/>
          </w:rPr>
          <w:fldChar w:fldCharType="separate"/>
        </w:r>
        <w:r w:rsidRPr="008253E1">
          <w:rPr>
            <w:rFonts w:ascii="Arial" w:hAnsi="Arial" w:cs="Arial"/>
            <w:noProof/>
          </w:rPr>
          <w:t>2</w:t>
        </w:r>
        <w:r w:rsidRPr="008253E1">
          <w:rPr>
            <w:rFonts w:ascii="Arial" w:hAnsi="Arial" w:cs="Arial"/>
            <w:noProof/>
          </w:rPr>
          <w:fldChar w:fldCharType="end"/>
        </w:r>
      </w:p>
    </w:sdtContent>
  </w:sdt>
  <w:p w14:paraId="13320EDF" w14:textId="77777777" w:rsidR="003E3738" w:rsidRPr="008253E1" w:rsidRDefault="003E373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789A" w14:textId="77777777" w:rsidR="003E3738" w:rsidRDefault="003E3738" w:rsidP="003E3738">
      <w:pPr>
        <w:spacing w:after="0"/>
      </w:pPr>
      <w:r>
        <w:separator/>
      </w:r>
    </w:p>
  </w:footnote>
  <w:footnote w:type="continuationSeparator" w:id="0">
    <w:p w14:paraId="6B6C1D6C" w14:textId="77777777" w:rsidR="003E3738" w:rsidRDefault="003E3738" w:rsidP="003E37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B0A"/>
    <w:multiLevelType w:val="hybridMultilevel"/>
    <w:tmpl w:val="5A62C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31345"/>
    <w:multiLevelType w:val="hybridMultilevel"/>
    <w:tmpl w:val="13C6F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C324B"/>
    <w:multiLevelType w:val="hybridMultilevel"/>
    <w:tmpl w:val="298C4ED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 w15:restartNumberingAfterBreak="0">
    <w:nsid w:val="0BA0288C"/>
    <w:multiLevelType w:val="hybridMultilevel"/>
    <w:tmpl w:val="948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36A83"/>
    <w:multiLevelType w:val="hybridMultilevel"/>
    <w:tmpl w:val="EEC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E0848"/>
    <w:multiLevelType w:val="hybridMultilevel"/>
    <w:tmpl w:val="CC240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36568"/>
    <w:multiLevelType w:val="hybridMultilevel"/>
    <w:tmpl w:val="086207F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C203E5B"/>
    <w:multiLevelType w:val="hybridMultilevel"/>
    <w:tmpl w:val="A822BC4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8" w15:restartNumberingAfterBreak="0">
    <w:nsid w:val="226C403C"/>
    <w:multiLevelType w:val="hybridMultilevel"/>
    <w:tmpl w:val="18641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76135"/>
    <w:multiLevelType w:val="hybridMultilevel"/>
    <w:tmpl w:val="FA10DAC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22EE3C49"/>
    <w:multiLevelType w:val="hybridMultilevel"/>
    <w:tmpl w:val="0A80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69FD"/>
    <w:multiLevelType w:val="hybridMultilevel"/>
    <w:tmpl w:val="B09CD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D087A"/>
    <w:multiLevelType w:val="hybridMultilevel"/>
    <w:tmpl w:val="B8C8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B2020"/>
    <w:multiLevelType w:val="hybridMultilevel"/>
    <w:tmpl w:val="3D46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869BF"/>
    <w:multiLevelType w:val="hybridMultilevel"/>
    <w:tmpl w:val="FF28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F027B"/>
    <w:multiLevelType w:val="hybridMultilevel"/>
    <w:tmpl w:val="BCEA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52379"/>
    <w:multiLevelType w:val="hybridMultilevel"/>
    <w:tmpl w:val="29B6A89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451E641A"/>
    <w:multiLevelType w:val="hybridMultilevel"/>
    <w:tmpl w:val="F5A0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01D36"/>
    <w:multiLevelType w:val="hybridMultilevel"/>
    <w:tmpl w:val="99503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642ED8"/>
    <w:multiLevelType w:val="hybridMultilevel"/>
    <w:tmpl w:val="AF48EB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3716D"/>
    <w:multiLevelType w:val="hybridMultilevel"/>
    <w:tmpl w:val="40A4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197658"/>
    <w:multiLevelType w:val="hybridMultilevel"/>
    <w:tmpl w:val="B810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37065"/>
    <w:multiLevelType w:val="hybridMultilevel"/>
    <w:tmpl w:val="2BB4E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71E28"/>
    <w:multiLevelType w:val="hybridMultilevel"/>
    <w:tmpl w:val="3F6C5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54054"/>
    <w:multiLevelType w:val="hybridMultilevel"/>
    <w:tmpl w:val="28944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B32E6"/>
    <w:multiLevelType w:val="hybridMultilevel"/>
    <w:tmpl w:val="A3D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55BCF"/>
    <w:multiLevelType w:val="hybridMultilevel"/>
    <w:tmpl w:val="C2164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BA1F16"/>
    <w:multiLevelType w:val="hybridMultilevel"/>
    <w:tmpl w:val="AA22583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8" w15:restartNumberingAfterBreak="0">
    <w:nsid w:val="6F5A0DFB"/>
    <w:multiLevelType w:val="hybridMultilevel"/>
    <w:tmpl w:val="31FA8A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708D1990"/>
    <w:multiLevelType w:val="hybridMultilevel"/>
    <w:tmpl w:val="AA5E41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0" w15:restartNumberingAfterBreak="0">
    <w:nsid w:val="75D254EF"/>
    <w:multiLevelType w:val="hybridMultilevel"/>
    <w:tmpl w:val="50B6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DB44CC"/>
    <w:multiLevelType w:val="hybridMultilevel"/>
    <w:tmpl w:val="331C33F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2" w15:restartNumberingAfterBreak="0">
    <w:nsid w:val="7AD343BE"/>
    <w:multiLevelType w:val="hybridMultilevel"/>
    <w:tmpl w:val="27263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356F9D"/>
    <w:multiLevelType w:val="hybridMultilevel"/>
    <w:tmpl w:val="517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244083">
    <w:abstractNumId w:val="5"/>
  </w:num>
  <w:num w:numId="2" w16cid:durableId="1783957344">
    <w:abstractNumId w:val="30"/>
  </w:num>
  <w:num w:numId="3" w16cid:durableId="1407804591">
    <w:abstractNumId w:val="17"/>
  </w:num>
  <w:num w:numId="4" w16cid:durableId="307444042">
    <w:abstractNumId w:val="22"/>
  </w:num>
  <w:num w:numId="5" w16cid:durableId="1962222963">
    <w:abstractNumId w:val="1"/>
  </w:num>
  <w:num w:numId="6" w16cid:durableId="254411635">
    <w:abstractNumId w:val="11"/>
  </w:num>
  <w:num w:numId="7" w16cid:durableId="1634023643">
    <w:abstractNumId w:val="6"/>
  </w:num>
  <w:num w:numId="8" w16cid:durableId="749693863">
    <w:abstractNumId w:val="4"/>
  </w:num>
  <w:num w:numId="9" w16cid:durableId="998000763">
    <w:abstractNumId w:val="14"/>
  </w:num>
  <w:num w:numId="10" w16cid:durableId="118230460">
    <w:abstractNumId w:val="10"/>
  </w:num>
  <w:num w:numId="11" w16cid:durableId="321854049">
    <w:abstractNumId w:val="33"/>
  </w:num>
  <w:num w:numId="12" w16cid:durableId="1618021857">
    <w:abstractNumId w:val="15"/>
  </w:num>
  <w:num w:numId="13" w16cid:durableId="1902982390">
    <w:abstractNumId w:val="13"/>
  </w:num>
  <w:num w:numId="14" w16cid:durableId="1679387422">
    <w:abstractNumId w:val="19"/>
  </w:num>
  <w:num w:numId="15" w16cid:durableId="4747867">
    <w:abstractNumId w:val="24"/>
  </w:num>
  <w:num w:numId="16" w16cid:durableId="672955398">
    <w:abstractNumId w:val="20"/>
  </w:num>
  <w:num w:numId="17" w16cid:durableId="1598756912">
    <w:abstractNumId w:val="16"/>
  </w:num>
  <w:num w:numId="18" w16cid:durableId="1071195400">
    <w:abstractNumId w:val="18"/>
  </w:num>
  <w:num w:numId="19" w16cid:durableId="907567897">
    <w:abstractNumId w:val="29"/>
  </w:num>
  <w:num w:numId="20" w16cid:durableId="1154835112">
    <w:abstractNumId w:val="3"/>
  </w:num>
  <w:num w:numId="21" w16cid:durableId="1949696775">
    <w:abstractNumId w:val="28"/>
  </w:num>
  <w:num w:numId="22" w16cid:durableId="1679503243">
    <w:abstractNumId w:val="21"/>
  </w:num>
  <w:num w:numId="23" w16cid:durableId="1672952240">
    <w:abstractNumId w:val="32"/>
  </w:num>
  <w:num w:numId="24" w16cid:durableId="1553419322">
    <w:abstractNumId w:val="12"/>
  </w:num>
  <w:num w:numId="25" w16cid:durableId="1953635163">
    <w:abstractNumId w:val="25"/>
  </w:num>
  <w:num w:numId="26" w16cid:durableId="987395327">
    <w:abstractNumId w:val="23"/>
  </w:num>
  <w:num w:numId="27" w16cid:durableId="1070225333">
    <w:abstractNumId w:val="0"/>
  </w:num>
  <w:num w:numId="28" w16cid:durableId="629170729">
    <w:abstractNumId w:val="7"/>
  </w:num>
  <w:num w:numId="29" w16cid:durableId="298221213">
    <w:abstractNumId w:val="27"/>
  </w:num>
  <w:num w:numId="30" w16cid:durableId="130172299">
    <w:abstractNumId w:val="31"/>
  </w:num>
  <w:num w:numId="31" w16cid:durableId="810748820">
    <w:abstractNumId w:val="2"/>
  </w:num>
  <w:num w:numId="32" w16cid:durableId="1234127462">
    <w:abstractNumId w:val="8"/>
  </w:num>
  <w:num w:numId="33" w16cid:durableId="213082300">
    <w:abstractNumId w:val="26"/>
  </w:num>
  <w:num w:numId="34" w16cid:durableId="1933540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38"/>
    <w:rsid w:val="000949A4"/>
    <w:rsid w:val="00165917"/>
    <w:rsid w:val="00177544"/>
    <w:rsid w:val="001F0773"/>
    <w:rsid w:val="002C76EB"/>
    <w:rsid w:val="00370B0E"/>
    <w:rsid w:val="003956FE"/>
    <w:rsid w:val="003E3738"/>
    <w:rsid w:val="003F0935"/>
    <w:rsid w:val="004065B7"/>
    <w:rsid w:val="00432C84"/>
    <w:rsid w:val="004867C8"/>
    <w:rsid w:val="00533734"/>
    <w:rsid w:val="00584BDD"/>
    <w:rsid w:val="005E11D6"/>
    <w:rsid w:val="00640D54"/>
    <w:rsid w:val="006A12DF"/>
    <w:rsid w:val="006E15EA"/>
    <w:rsid w:val="007F43BD"/>
    <w:rsid w:val="008253E1"/>
    <w:rsid w:val="00936959"/>
    <w:rsid w:val="009C5B3F"/>
    <w:rsid w:val="009C6D44"/>
    <w:rsid w:val="00A623C5"/>
    <w:rsid w:val="00AA75EC"/>
    <w:rsid w:val="00B2277B"/>
    <w:rsid w:val="00CB0576"/>
    <w:rsid w:val="00CC0C62"/>
    <w:rsid w:val="00DD7F56"/>
    <w:rsid w:val="00E37702"/>
    <w:rsid w:val="00F251D4"/>
    <w:rsid w:val="00FA3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D144"/>
  <w15:chartTrackingRefBased/>
  <w15:docId w15:val="{D3E54D49-6564-4420-82D4-48D462D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38"/>
    <w:pPr>
      <w:spacing w:after="80" w:line="240" w:lineRule="auto"/>
    </w:pPr>
    <w:rPr>
      <w:rFonts w:ascii="Rockwell" w:eastAsiaTheme="minorEastAsia" w:hAnsi="Rockwell"/>
      <w:sz w:val="24"/>
      <w:lang w:eastAsia="en-GB"/>
    </w:rPr>
  </w:style>
  <w:style w:type="paragraph" w:styleId="Heading1">
    <w:name w:val="heading 1"/>
    <w:basedOn w:val="Normal"/>
    <w:next w:val="Normal"/>
    <w:link w:val="Heading1Char"/>
    <w:uiPriority w:val="9"/>
    <w:qFormat/>
    <w:rsid w:val="003E3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3738"/>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E3738"/>
    <w:pPr>
      <w:tabs>
        <w:tab w:val="center" w:pos="4513"/>
        <w:tab w:val="right" w:pos="9026"/>
      </w:tabs>
      <w:spacing w:after="0"/>
    </w:pPr>
  </w:style>
  <w:style w:type="character" w:customStyle="1" w:styleId="HeaderChar">
    <w:name w:val="Header Char"/>
    <w:basedOn w:val="DefaultParagraphFont"/>
    <w:link w:val="Header"/>
    <w:uiPriority w:val="99"/>
    <w:rsid w:val="003E3738"/>
    <w:rPr>
      <w:rFonts w:ascii="Rockwell" w:eastAsiaTheme="minorEastAsia" w:hAnsi="Rockwell"/>
      <w:sz w:val="24"/>
      <w:lang w:eastAsia="en-GB"/>
    </w:rPr>
  </w:style>
  <w:style w:type="paragraph" w:styleId="Footer">
    <w:name w:val="footer"/>
    <w:basedOn w:val="Normal"/>
    <w:link w:val="FooterChar"/>
    <w:uiPriority w:val="99"/>
    <w:unhideWhenUsed/>
    <w:rsid w:val="003E3738"/>
    <w:pPr>
      <w:tabs>
        <w:tab w:val="center" w:pos="4513"/>
        <w:tab w:val="right" w:pos="9026"/>
      </w:tabs>
      <w:spacing w:after="0"/>
    </w:pPr>
  </w:style>
  <w:style w:type="character" w:customStyle="1" w:styleId="FooterChar">
    <w:name w:val="Footer Char"/>
    <w:basedOn w:val="DefaultParagraphFont"/>
    <w:link w:val="Footer"/>
    <w:uiPriority w:val="99"/>
    <w:rsid w:val="003E3738"/>
    <w:rPr>
      <w:rFonts w:ascii="Rockwell" w:eastAsiaTheme="minorEastAsia" w:hAnsi="Rockwell"/>
      <w:sz w:val="24"/>
      <w:lang w:eastAsia="en-GB"/>
    </w:rPr>
  </w:style>
  <w:style w:type="character" w:customStyle="1" w:styleId="Heading1Char">
    <w:name w:val="Heading 1 Char"/>
    <w:basedOn w:val="DefaultParagraphFont"/>
    <w:link w:val="Heading1"/>
    <w:uiPriority w:val="9"/>
    <w:rsid w:val="003E3738"/>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3E3738"/>
    <w:pPr>
      <w:spacing w:line="259" w:lineRule="auto"/>
      <w:outlineLvl w:val="9"/>
    </w:pPr>
    <w:rPr>
      <w:lang w:val="en-US" w:eastAsia="en-US"/>
    </w:rPr>
  </w:style>
  <w:style w:type="paragraph" w:styleId="ListParagraph">
    <w:name w:val="List Paragraph"/>
    <w:basedOn w:val="Normal"/>
    <w:uiPriority w:val="34"/>
    <w:qFormat/>
    <w:rsid w:val="003E3738"/>
    <w:pPr>
      <w:ind w:left="720"/>
      <w:contextualSpacing/>
    </w:pPr>
  </w:style>
  <w:style w:type="character" w:styleId="Hyperlink">
    <w:name w:val="Hyperlink"/>
    <w:basedOn w:val="DefaultParagraphFont"/>
    <w:uiPriority w:val="99"/>
    <w:unhideWhenUsed/>
    <w:rsid w:val="008253E1"/>
    <w:rPr>
      <w:color w:val="0563C1" w:themeColor="hyperlink"/>
      <w:u w:val="single"/>
    </w:rPr>
  </w:style>
  <w:style w:type="character" w:styleId="UnresolvedMention">
    <w:name w:val="Unresolved Mention"/>
    <w:basedOn w:val="DefaultParagraphFont"/>
    <w:uiPriority w:val="99"/>
    <w:semiHidden/>
    <w:unhideWhenUsed/>
    <w:rsid w:val="00825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excel.com/policies" TargetMode="External"/><Relationship Id="rId18" Type="http://schemas.openxmlformats.org/officeDocument/2006/relationships/hyperlink" Target="https://qualifications.pearson.com/en/support/support-for-you/quality-nominees/btec-entry-level-3.html" TargetMode="External"/><Relationship Id="rId3" Type="http://schemas.openxmlformats.org/officeDocument/2006/relationships/customXml" Target="../customXml/item3.xml"/><Relationship Id="rId21" Type="http://schemas.openxmlformats.org/officeDocument/2006/relationships/hyperlink" Target="https://qualifications.pearson.com/content/dam/pdf/Support/policies-for-centres-learners-and-employees/Centre-Guidance-malpractice-maladministration.pdf" TargetMode="External"/><Relationship Id="rId7" Type="http://schemas.openxmlformats.org/officeDocument/2006/relationships/settings" Target="settings.xml"/><Relationship Id="rId12" Type="http://schemas.openxmlformats.org/officeDocument/2006/relationships/hyperlink" Target="http://www.btec.co.uk" TargetMode="External"/><Relationship Id="rId17" Type="http://schemas.openxmlformats.org/officeDocument/2006/relationships/hyperlink" Target="http://www.btec.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alifications.pearson.com/content/dam/pdf/Support/Information-manual/11-UK-BTEC.pdf" TargetMode="External"/><Relationship Id="rId20" Type="http://schemas.openxmlformats.org/officeDocument/2006/relationships/hyperlink" Target="https://qualifications.pearson.com/en/support/support-topics/understanding-our-qualifications/policies-for-centres-learners-and-employees.html/stu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tec.co.uk/keydocument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tec.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tec.co.uk/keydocuments" TargetMode="External"/><Relationship Id="rId22" Type="http://schemas.openxmlformats.org/officeDocument/2006/relationships/hyperlink" Target="https://qualifications.pearson.com/content/dam/pdf/Support/Quality%20Assurance/Plagiarism-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DA409D0029B43A83A384FBA757962" ma:contentTypeVersion="19" ma:contentTypeDescription="Create a new document." ma:contentTypeScope="" ma:versionID="e5975f6c7ed996ee0209e359e4dbe822">
  <xsd:schema xmlns:xsd="http://www.w3.org/2001/XMLSchema" xmlns:xs="http://www.w3.org/2001/XMLSchema" xmlns:p="http://schemas.microsoft.com/office/2006/metadata/properties" xmlns:ns2="020dd7b9-3625-4f84-b030-a723bbfc0474" xmlns:ns3="3a43d118-a792-415f-87d1-c735a94157cf" targetNamespace="http://schemas.microsoft.com/office/2006/metadata/properties" ma:root="true" ma:fieldsID="fe8fdf196a677fbc624b1f4f6a84320a" ns2:_="" ns3:_="">
    <xsd:import namespace="020dd7b9-3625-4f84-b030-a723bbfc0474"/>
    <xsd:import namespace="3a43d118-a792-415f-87d1-c735a9415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dd7b9-3625-4f84-b030-a723bbfc0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3d118-a792-415f-87d1-c735a94157c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4da8d2-d545-496e-b8bd-27ebdd747aa5}" ma:internalName="TaxCatchAll" ma:showField="CatchAllData" ma:web="3a43d118-a792-415f-87d1-c735a94157c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dd7b9-3625-4f84-b030-a723bbfc0474">
      <Terms xmlns="http://schemas.microsoft.com/office/infopath/2007/PartnerControls"/>
    </lcf76f155ced4ddcb4097134ff3c332f>
    <TaxCatchAll xmlns="3a43d118-a792-415f-87d1-c735a94157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460BC-CCC4-4C49-93FF-B6E85D1F70EA}">
  <ds:schemaRefs>
    <ds:schemaRef ds:uri="http://schemas.microsoft.com/sharepoint/v3/contenttype/forms"/>
  </ds:schemaRefs>
</ds:datastoreItem>
</file>

<file path=customXml/itemProps2.xml><?xml version="1.0" encoding="utf-8"?>
<ds:datastoreItem xmlns:ds="http://schemas.openxmlformats.org/officeDocument/2006/customXml" ds:itemID="{0D12AE89-2F44-4E85-93C9-1C18C43F1865}"/>
</file>

<file path=customXml/itemProps3.xml><?xml version="1.0" encoding="utf-8"?>
<ds:datastoreItem xmlns:ds="http://schemas.openxmlformats.org/officeDocument/2006/customXml" ds:itemID="{0CB1F040-8D16-42E0-8AF1-14CC618D61E8}">
  <ds:schemaRefs>
    <ds:schemaRef ds:uri="http://purl.org/dc/elements/1.1/"/>
    <ds:schemaRef ds:uri="http://schemas.microsoft.com/office/2006/documentManagement/types"/>
    <ds:schemaRef ds:uri="56031b7d-5d4a-4261-b8fa-95d9fe373176"/>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020dd7b9-3625-4f84-b030-a723bbfc0474"/>
    <ds:schemaRef ds:uri="3a43d118-a792-415f-87d1-c735a94157cf"/>
  </ds:schemaRefs>
</ds:datastoreItem>
</file>

<file path=customXml/itemProps4.xml><?xml version="1.0" encoding="utf-8"?>
<ds:datastoreItem xmlns:ds="http://schemas.openxmlformats.org/officeDocument/2006/customXml" ds:itemID="{077F144E-54CC-4E98-95B8-CDDE0431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2622</Words>
  <Characters>15854</Characters>
  <Application>Microsoft Office Word</Application>
  <DocSecurity>0</DocSecurity>
  <Lines>409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Turner</dc:creator>
  <cp:keywords/>
  <dc:description/>
  <cp:lastModifiedBy>Charlotte Turner</cp:lastModifiedBy>
  <cp:revision>3</cp:revision>
  <dcterms:created xsi:type="dcterms:W3CDTF">2025-10-20T10:45:00Z</dcterms:created>
  <dcterms:modified xsi:type="dcterms:W3CDTF">2025-10-20T10:46:00Z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0x010100640DA409D0029B43A83A384FBA757962</vt:lpwstr>
  </property>
  <property fmtid="{D5CDD505-2E9C-101B-9397-08002B2CF9AE}" pid="3" name="MediaServiceImageTags">
    <vt:lpwstr/>
  </property>
</Properties>
</file>